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76999" w14:textId="1BAAA5F4" w:rsidR="005213B9" w:rsidRPr="00BD62E5" w:rsidRDefault="008A706C" w:rsidP="00FD742D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</w:t>
      </w:r>
      <w:r w:rsidR="00103C7B">
        <w:rPr>
          <w:rFonts w:ascii="Arial" w:eastAsia="MS Mincho" w:hAnsi="Arial" w:cs="Arial"/>
          <w:b/>
          <w:sz w:val="24"/>
          <w:lang w:val="de-DE"/>
        </w:rPr>
        <w:t>1</w:t>
      </w:r>
      <w:r w:rsidR="009B7C24">
        <w:rPr>
          <w:rFonts w:ascii="Arial" w:eastAsia="MS Mincho" w:hAnsi="Arial" w:cs="Arial"/>
          <w:b/>
          <w:sz w:val="24"/>
          <w:lang w:val="de-DE"/>
        </w:rPr>
        <w:t>bis</w:t>
      </w:r>
      <w:r w:rsidR="005213B9" w:rsidRPr="00BD62E5">
        <w:rPr>
          <w:rFonts w:ascii="Arial" w:eastAsia="MS Mincho" w:hAnsi="Arial" w:cs="Arial"/>
          <w:b/>
          <w:sz w:val="24"/>
          <w:lang w:val="de-DE"/>
        </w:rPr>
        <w:tab/>
      </w:r>
      <w:r w:rsidR="000B41FE" w:rsidRPr="000B41FE">
        <w:t xml:space="preserve"> </w:t>
      </w:r>
      <w:r w:rsidR="000B41FE" w:rsidRPr="000B41FE">
        <w:rPr>
          <w:rFonts w:ascii="Arial" w:eastAsia="MS Mincho" w:hAnsi="Arial" w:cs="Arial"/>
          <w:b/>
          <w:sz w:val="24"/>
          <w:lang w:val="de-DE"/>
        </w:rPr>
        <w:t>R2-</w:t>
      </w:r>
      <w:r w:rsidR="00F33C4F">
        <w:rPr>
          <w:rFonts w:ascii="Arial" w:eastAsia="MS Mincho" w:hAnsi="Arial" w:cs="Arial"/>
          <w:b/>
          <w:sz w:val="24"/>
          <w:lang w:val="de-DE"/>
        </w:rPr>
        <w:t>18</w:t>
      </w:r>
      <w:r w:rsidR="00474A11">
        <w:rPr>
          <w:rFonts w:ascii="Arial" w:eastAsia="MS Mincho" w:hAnsi="Arial" w:cs="Arial"/>
          <w:b/>
          <w:sz w:val="24"/>
          <w:lang w:val="de-DE"/>
        </w:rPr>
        <w:t>06108</w:t>
      </w:r>
    </w:p>
    <w:p w14:paraId="370ADEB6" w14:textId="73CAFD1B" w:rsidR="005213B9" w:rsidRPr="009D4BBF" w:rsidRDefault="009B7C24" w:rsidP="00D10290">
      <w:pPr>
        <w:pStyle w:val="ae"/>
        <w:jc w:val="left"/>
        <w:rPr>
          <w:rFonts w:cs="Arial"/>
        </w:rPr>
      </w:pPr>
      <w:r w:rsidRPr="009E11A5">
        <w:rPr>
          <w:rFonts w:cs="Arial"/>
        </w:rPr>
        <w:t>Sanya, China, 16th - 20th April 2018</w:t>
      </w:r>
      <w:r>
        <w:rPr>
          <w:rFonts w:cs="Arial"/>
        </w:rPr>
        <w:t xml:space="preserve">                          </w:t>
      </w:r>
      <w:r w:rsidR="00C53C83">
        <w:rPr>
          <w:rFonts w:cs="Arial"/>
        </w:rPr>
        <w:t xml:space="preserve">       </w:t>
      </w:r>
      <w:r w:rsidR="005B375F">
        <w:rPr>
          <w:rFonts w:eastAsia="맑은 고딕"/>
          <w:bCs/>
          <w:lang w:eastAsia="ko-KR"/>
        </w:rPr>
        <w:t xml:space="preserve">   </w:t>
      </w:r>
      <w:r w:rsidR="002205AE">
        <w:rPr>
          <w:rFonts w:eastAsia="맑은 고딕"/>
          <w:bCs/>
          <w:lang w:eastAsia="ko-KR"/>
        </w:rPr>
        <w:t xml:space="preserve">  </w:t>
      </w:r>
      <w:r w:rsidR="005B375F">
        <w:rPr>
          <w:rFonts w:eastAsia="맑은 고딕"/>
          <w:bCs/>
          <w:lang w:eastAsia="ko-KR"/>
        </w:rPr>
        <w:t xml:space="preserve">   </w:t>
      </w:r>
      <w:r w:rsidR="005213B9" w:rsidRPr="000106A9">
        <w:rPr>
          <w:rFonts w:cs="Arial"/>
          <w:i/>
        </w:rPr>
        <w:t>(</w:t>
      </w:r>
      <w:r w:rsidR="00C53C83" w:rsidRPr="000106A9">
        <w:rPr>
          <w:rFonts w:cs="Arial"/>
          <w:i/>
        </w:rPr>
        <w:t xml:space="preserve">Revision </w:t>
      </w:r>
      <w:r w:rsidR="005213B9" w:rsidRPr="000106A9">
        <w:rPr>
          <w:rFonts w:cs="Arial"/>
          <w:i/>
        </w:rPr>
        <w:t xml:space="preserve">of </w:t>
      </w:r>
      <w:r w:rsidR="00103C7B" w:rsidRPr="000106A9">
        <w:rPr>
          <w:rFonts w:cs="Arial"/>
          <w:i/>
        </w:rPr>
        <w:t>R2-</w:t>
      </w:r>
      <w:r w:rsidRPr="000106A9">
        <w:rPr>
          <w:rFonts w:cs="Arial"/>
          <w:i/>
        </w:rPr>
        <w:t>1820455</w:t>
      </w:r>
      <w:r w:rsidR="005213B9" w:rsidRPr="000106A9">
        <w:rPr>
          <w:rFonts w:cs="Arial"/>
          <w:i/>
        </w:rPr>
        <w:t>)</w:t>
      </w:r>
    </w:p>
    <w:p w14:paraId="6176C593" w14:textId="77777777" w:rsidR="00024DCC" w:rsidRDefault="00024DC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bookmarkStart w:id="0" w:name="_GoBack"/>
      <w:bookmarkEnd w:id="0"/>
    </w:p>
    <w:p w14:paraId="1B050309" w14:textId="358B5CA3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F7A">
        <w:rPr>
          <w:rFonts w:cs="Arial"/>
          <w:b/>
          <w:bCs/>
          <w:sz w:val="24"/>
        </w:rPr>
        <w:t>9.10.</w:t>
      </w:r>
      <w:r w:rsidR="005F35D3">
        <w:rPr>
          <w:rFonts w:cs="Arial"/>
          <w:b/>
          <w:bCs/>
          <w:sz w:val="24"/>
        </w:rPr>
        <w:t>4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25219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Discussion on SPS </w:t>
      </w:r>
      <w:r w:rsidR="00625D20">
        <w:rPr>
          <w:rFonts w:ascii="Arial" w:hAnsi="Arial" w:cs="Arial" w:hint="eastAsia"/>
          <w:b/>
          <w:bCs/>
          <w:sz w:val="24"/>
          <w:lang w:eastAsia="ko-KR"/>
        </w:rPr>
        <w:t>support with enhanced</w:t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9733B1">
        <w:rPr>
          <w:rFonts w:ascii="Arial" w:hAnsi="Arial" w:cs="Arial"/>
          <w:b/>
          <w:bCs/>
          <w:sz w:val="24"/>
        </w:rPr>
        <w:t xml:space="preserve">Carrier Aggregation </w:t>
      </w:r>
    </w:p>
    <w:p w14:paraId="04C482AF" w14:textId="0280C238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4D2C18">
        <w:rPr>
          <w:rFonts w:ascii="Arial" w:hAnsi="Arial" w:cs="Arial"/>
          <w:b/>
          <w:bCs/>
          <w:sz w:val="24"/>
        </w:rPr>
        <w:t xml:space="preserve"> </w:t>
      </w:r>
      <w:r w:rsidR="004D2C18">
        <w:rPr>
          <w:rFonts w:ascii="Arial" w:hAnsi="Arial" w:cs="Arial" w:hint="eastAsia"/>
          <w:b/>
          <w:bCs/>
          <w:sz w:val="24"/>
          <w:lang w:eastAsia="ko-KR"/>
        </w:rPr>
        <w:t>and decision</w:t>
      </w:r>
    </w:p>
    <w:p w14:paraId="2C6EB0A9" w14:textId="77777777" w:rsidR="00222657" w:rsidRPr="00B266B0" w:rsidRDefault="00222657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A187EEE" w14:textId="45B05C06" w:rsidR="005B58F6" w:rsidRPr="001773C4" w:rsidRDefault="00D06C8F" w:rsidP="005B58F6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="005B58F6"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19D03083" w14:textId="77777777" w:rsidR="004F626F" w:rsidRPr="001773C4" w:rsidRDefault="004F626F" w:rsidP="004F626F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62E1D3C0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0C855581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722DE6CA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65FBC4AC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07FDB6BC" w14:textId="19C71924" w:rsidR="005B58F6" w:rsidRPr="001773C4" w:rsidRDefault="005B58F6" w:rsidP="004F626F">
      <w:pPr>
        <w:pStyle w:val="Style1"/>
      </w:pPr>
      <w:r w:rsidRPr="001773C4">
        <w:t>C</w:t>
      </w:r>
      <w:r w:rsidR="004F626F" w:rsidRPr="001773C4">
        <w:t xml:space="preserve">arrier aggregation with up to 8 PC5 carriers is considered as a way to enhance the peak data rate </w:t>
      </w:r>
      <w:r w:rsidR="00FC2AF7">
        <w:rPr>
          <w:rFonts w:eastAsia="맑은 고딕" w:hint="eastAsia"/>
          <w:lang w:eastAsia="ko-KR"/>
        </w:rPr>
        <w:t>f</w:t>
      </w:r>
      <w:r w:rsidR="00D969D8">
        <w:rPr>
          <w:rFonts w:eastAsia="맑은 고딕" w:hint="eastAsia"/>
          <w:lang w:eastAsia="ko-KR"/>
        </w:rPr>
        <w:t>r</w:t>
      </w:r>
      <w:r w:rsidR="00FC2AF7">
        <w:rPr>
          <w:rFonts w:eastAsia="맑은 고딕" w:hint="eastAsia"/>
          <w:lang w:eastAsia="ko-KR"/>
        </w:rPr>
        <w:t>om</w:t>
      </w:r>
      <w:r w:rsidR="004F626F" w:rsidRPr="001773C4">
        <w:t xml:space="preserve"> V2X performance</w:t>
      </w:r>
      <w:r w:rsidR="00FC2AF7">
        <w:rPr>
          <w:rFonts w:eastAsia="맑은 고딕" w:hint="eastAsia"/>
          <w:lang w:eastAsia="ko-KR"/>
        </w:rPr>
        <w:t xml:space="preserve"> perspective</w:t>
      </w:r>
      <w:r w:rsidR="004F626F" w:rsidRPr="001773C4">
        <w:t>.</w:t>
      </w:r>
      <w:r w:rsidR="004F626F" w:rsidRPr="001773C4">
        <w:rPr>
          <w:rFonts w:hint="eastAsia"/>
        </w:rPr>
        <w:t xml:space="preserve"> </w:t>
      </w:r>
    </w:p>
    <w:p w14:paraId="68E06FE9" w14:textId="5D069BDE" w:rsidR="005B58F6" w:rsidRDefault="005B58F6" w:rsidP="004F626F">
      <w:pPr>
        <w:pStyle w:val="Style1"/>
        <w:rPr>
          <w:rFonts w:eastAsia="맑은 고딕"/>
          <w:lang w:eastAsia="ko-KR"/>
        </w:rPr>
      </w:pPr>
    </w:p>
    <w:p w14:paraId="758C0500" w14:textId="4094564C" w:rsidR="00B447D4" w:rsidRPr="001773C4" w:rsidRDefault="006A7D56" w:rsidP="004F626F">
      <w:pPr>
        <w:pStyle w:val="Style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</w:t>
      </w:r>
      <w:r w:rsidR="00C53C83">
        <w:t>mail discussion [</w:t>
      </w:r>
      <w:r>
        <w:t>2</w:t>
      </w:r>
      <w:r w:rsidR="00C53C83">
        <w:t xml:space="preserve">] </w:t>
      </w:r>
      <w:r>
        <w:t>was</w:t>
      </w:r>
      <w:r w:rsidR="00C53C83">
        <w:t xml:space="preserve"> triggered for discussi</w:t>
      </w:r>
      <w:r>
        <w:t>ng mode 3 SPS configuration and activation and summarized that SPS assistance information should be enhanced to support the SPS with multiple carriers. But the detail on configuration and activation of</w:t>
      </w:r>
      <w:r w:rsidR="00E138DC">
        <w:t xml:space="preserve"> SPS with multiple carriers needs further discussion.</w:t>
      </w:r>
    </w:p>
    <w:p w14:paraId="7288ECF8" w14:textId="62A1CD16" w:rsidR="00237A3D" w:rsidRPr="001773C4" w:rsidRDefault="005B58F6" w:rsidP="003D6E30">
      <w:pPr>
        <w:pStyle w:val="Style1"/>
        <w:rPr>
          <w:lang w:eastAsia="ko-KR"/>
        </w:rPr>
      </w:pPr>
      <w:r>
        <w:t xml:space="preserve">This contribution </w:t>
      </w:r>
      <w:r w:rsidR="00FC2AF7">
        <w:rPr>
          <w:rFonts w:eastAsia="맑은 고딕" w:hint="eastAsia"/>
          <w:lang w:eastAsia="ko-KR"/>
        </w:rPr>
        <w:t>is to discuss</w:t>
      </w:r>
      <w:r>
        <w:t xml:space="preserve"> </w:t>
      </w:r>
      <w:r w:rsidR="00E138DC" w:rsidRPr="000106A9">
        <w:t>remaining issues</w:t>
      </w:r>
      <w:r w:rsidR="00E138DC">
        <w:t xml:space="preserve"> for </w:t>
      </w:r>
      <w:r>
        <w:t xml:space="preserve">the Semi-Persistence Scheduling (SPS) </w:t>
      </w:r>
      <w:r w:rsidR="006A7D56">
        <w:t>configuration and activation</w:t>
      </w:r>
      <w:r>
        <w:t>.</w:t>
      </w:r>
    </w:p>
    <w:p w14:paraId="4F7B7BD3" w14:textId="15D9F060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654517F3" w14:textId="611BA22D" w:rsidR="00E63338" w:rsidRPr="00E71C0B" w:rsidRDefault="00E63338" w:rsidP="00E71C0B">
      <w:pPr>
        <w:pStyle w:val="2"/>
        <w:ind w:left="576" w:hanging="576"/>
        <w:rPr>
          <w:rFonts w:eastAsia="맑은 고딕"/>
          <w:lang w:eastAsia="ko-KR"/>
        </w:rPr>
      </w:pPr>
      <w:r w:rsidRPr="00E71C0B">
        <w:rPr>
          <w:rFonts w:eastAsia="맑은 고딕"/>
          <w:lang w:eastAsia="ko-KR"/>
        </w:rPr>
        <w:t>2.</w:t>
      </w:r>
      <w:r w:rsidR="00D41ACE">
        <w:rPr>
          <w:rFonts w:eastAsia="맑은 고딕"/>
          <w:lang w:eastAsia="ko-KR"/>
        </w:rPr>
        <w:t>1</w:t>
      </w:r>
      <w:r w:rsidR="00697016" w:rsidRPr="00E71C0B">
        <w:rPr>
          <w:rFonts w:eastAsia="맑은 고딕"/>
          <w:lang w:eastAsia="ko-KR"/>
        </w:rPr>
        <w:t xml:space="preserve"> </w:t>
      </w:r>
      <w:r w:rsidR="008069D7">
        <w:rPr>
          <w:rFonts w:eastAsia="맑은 고딕"/>
          <w:lang w:eastAsia="ko-KR"/>
        </w:rPr>
        <w:t>SPS enhancement for multi-carriers</w:t>
      </w:r>
    </w:p>
    <w:p w14:paraId="252BFA5F" w14:textId="4104B104" w:rsidR="00B25806" w:rsidRDefault="00767C9B" w:rsidP="00E71C0B">
      <w:pPr>
        <w:jc w:val="both"/>
        <w:rPr>
          <w:lang w:eastAsia="ko-KR"/>
        </w:rPr>
      </w:pPr>
      <w:r>
        <w:rPr>
          <w:lang w:eastAsia="ko-KR"/>
        </w:rPr>
        <w:t xml:space="preserve">In order to support </w:t>
      </w:r>
      <w:r w:rsidR="009D74D9">
        <w:rPr>
          <w:rFonts w:hint="eastAsia"/>
          <w:lang w:eastAsia="ko-KR"/>
        </w:rPr>
        <w:t xml:space="preserve">both </w:t>
      </w:r>
      <w:r>
        <w:rPr>
          <w:lang w:eastAsia="ko-KR"/>
        </w:rPr>
        <w:t>Carrier Aggregation (CA) and SPS</w:t>
      </w:r>
      <w:r w:rsidR="009D74D9">
        <w:rPr>
          <w:rFonts w:hint="eastAsia"/>
          <w:lang w:eastAsia="ko-KR"/>
        </w:rPr>
        <w:t xml:space="preserve"> in a frequency</w:t>
      </w:r>
      <w:r>
        <w:rPr>
          <w:lang w:eastAsia="ko-KR"/>
        </w:rPr>
        <w:t xml:space="preserve">, </w:t>
      </w:r>
      <w:r w:rsidR="009D74D9">
        <w:rPr>
          <w:rFonts w:hint="eastAsia"/>
          <w:lang w:eastAsia="ko-KR"/>
        </w:rPr>
        <w:t xml:space="preserve">the capability information and the configuration information for CA and SPS are needed </w:t>
      </w:r>
      <w:r>
        <w:rPr>
          <w:lang w:eastAsia="ko-KR"/>
        </w:rPr>
        <w:t>between UE and eNB.</w:t>
      </w:r>
      <w:r w:rsidR="00392D28">
        <w:rPr>
          <w:lang w:eastAsia="ko-KR"/>
        </w:rPr>
        <w:t xml:space="preserve"> </w:t>
      </w:r>
      <w:r w:rsidR="00066731">
        <w:rPr>
          <w:rFonts w:hint="eastAsia"/>
          <w:lang w:eastAsia="ko-KR"/>
        </w:rPr>
        <w:t xml:space="preserve">UE can inform </w:t>
      </w:r>
      <w:r w:rsidR="00392D28">
        <w:rPr>
          <w:lang w:eastAsia="ko-KR"/>
        </w:rPr>
        <w:t xml:space="preserve">traffic information </w:t>
      </w:r>
      <w:r w:rsidR="005213B9">
        <w:rPr>
          <w:lang w:eastAsia="ko-KR"/>
        </w:rPr>
        <w:t xml:space="preserve">such as traffic period or traffic packet size </w:t>
      </w:r>
      <w:r w:rsidR="00392D28">
        <w:rPr>
          <w:lang w:eastAsia="ko-KR"/>
        </w:rPr>
        <w:t xml:space="preserve">for SPS </w:t>
      </w:r>
      <w:r w:rsidR="00066731">
        <w:rPr>
          <w:rFonts w:hint="eastAsia"/>
          <w:lang w:eastAsia="ko-KR"/>
        </w:rPr>
        <w:t xml:space="preserve">configuration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UEAssistanceInformation</w:t>
      </w:r>
      <w:r w:rsidR="00066731">
        <w:rPr>
          <w:rFonts w:hint="eastAsia"/>
          <w:i/>
          <w:lang w:eastAsia="ko-KR"/>
        </w:rPr>
        <w:t xml:space="preserve"> </w:t>
      </w:r>
      <w:r w:rsidR="00066731">
        <w:rPr>
          <w:rFonts w:hint="eastAsia"/>
          <w:lang w:eastAsia="ko-KR"/>
        </w:rPr>
        <w:t>same as Rel-14 V2X</w:t>
      </w:r>
      <w:r w:rsidR="00392D28">
        <w:rPr>
          <w:lang w:eastAsia="ko-KR"/>
        </w:rPr>
        <w:t xml:space="preserve">. </w:t>
      </w:r>
      <w:r w:rsidR="00697016">
        <w:rPr>
          <w:lang w:eastAsia="ko-KR"/>
        </w:rPr>
        <w:t xml:space="preserve">In addition, </w:t>
      </w:r>
      <w:r w:rsidR="007877EA">
        <w:rPr>
          <w:lang w:eastAsia="ko-KR"/>
        </w:rPr>
        <w:t xml:space="preserve">UE can report </w:t>
      </w:r>
      <w:r w:rsidR="00F545B9">
        <w:rPr>
          <w:lang w:eastAsia="ko-KR"/>
        </w:rPr>
        <w:t xml:space="preserve">its </w:t>
      </w:r>
      <w:r w:rsidR="007877EA">
        <w:rPr>
          <w:lang w:eastAsia="ko-KR"/>
        </w:rPr>
        <w:t xml:space="preserve">interested frequency information </w:t>
      </w:r>
      <w:r w:rsidR="00B25806">
        <w:rPr>
          <w:lang w:eastAsia="ko-KR"/>
        </w:rPr>
        <w:t>of</w:t>
      </w:r>
      <w:r w:rsidR="007877EA">
        <w:rPr>
          <w:lang w:eastAsia="ko-KR"/>
        </w:rPr>
        <w:t xml:space="preserve"> the traffic </w:t>
      </w:r>
      <w:r w:rsidR="00B25806">
        <w:rPr>
          <w:lang w:eastAsia="ko-KR"/>
        </w:rPr>
        <w:t>for</w:t>
      </w:r>
      <w:r w:rsidR="007877EA">
        <w:rPr>
          <w:lang w:eastAsia="ko-KR"/>
        </w:rPr>
        <w:t xml:space="preserve"> SPS configuration</w:t>
      </w:r>
      <w:r w:rsidR="00B25806">
        <w:rPr>
          <w:lang w:eastAsia="ko-KR"/>
        </w:rPr>
        <w:t xml:space="preserve"> in </w:t>
      </w:r>
      <w:r w:rsidR="00B25806" w:rsidRPr="003D6E30">
        <w:rPr>
          <w:i/>
          <w:lang w:eastAsia="ko-KR"/>
        </w:rPr>
        <w:t>UEAssistanceInformation</w:t>
      </w:r>
      <w:r w:rsidR="007877EA">
        <w:rPr>
          <w:lang w:eastAsia="ko-KR"/>
        </w:rPr>
        <w:t>.</w:t>
      </w:r>
      <w:r w:rsidR="00B25806">
        <w:rPr>
          <w:lang w:eastAsia="ko-KR"/>
        </w:rPr>
        <w:t xml:space="preserve"> The frequency information in </w:t>
      </w:r>
      <w:r w:rsidR="00B25806" w:rsidRPr="003D6E30">
        <w:rPr>
          <w:i/>
          <w:lang w:eastAsia="ko-KR"/>
        </w:rPr>
        <w:t>UEAssistanceInformation</w:t>
      </w:r>
      <w:r w:rsidR="00B25806">
        <w:rPr>
          <w:lang w:eastAsia="ko-KR"/>
        </w:rPr>
        <w:t xml:space="preserve"> should be a subset of the frequency reported in </w:t>
      </w:r>
      <w:r w:rsidR="00B25806" w:rsidRPr="003D6E30">
        <w:rPr>
          <w:i/>
          <w:lang w:eastAsia="ko-KR"/>
        </w:rPr>
        <w:t>SidelinkUEInformation</w:t>
      </w:r>
      <w:r w:rsidR="00886835" w:rsidRPr="003D6E30">
        <w:rPr>
          <w:lang w:eastAsia="ko-KR"/>
        </w:rPr>
        <w:t xml:space="preserve"> and </w:t>
      </w:r>
      <w:r w:rsidR="00886835">
        <w:rPr>
          <w:lang w:eastAsia="ko-KR"/>
        </w:rPr>
        <w:t>specified</w:t>
      </w:r>
      <w:r w:rsidR="00886835" w:rsidRPr="003D6E30">
        <w:rPr>
          <w:lang w:eastAsia="ko-KR"/>
        </w:rPr>
        <w:t xml:space="preserve"> as </w:t>
      </w:r>
      <w:r w:rsidR="00886835">
        <w:rPr>
          <w:lang w:eastAsia="ko-KR"/>
        </w:rPr>
        <w:t>the</w:t>
      </w:r>
      <w:r w:rsidR="00886835" w:rsidRPr="003D6E30">
        <w:rPr>
          <w:lang w:eastAsia="ko-KR"/>
        </w:rPr>
        <w:t xml:space="preserve"> index of the frequency</w:t>
      </w:r>
      <w:r w:rsidR="00886835">
        <w:rPr>
          <w:lang w:eastAsia="ko-KR"/>
        </w:rPr>
        <w:t>.</w:t>
      </w:r>
      <w:r w:rsidR="00697016">
        <w:rPr>
          <w:lang w:eastAsia="ko-KR"/>
        </w:rPr>
        <w:t xml:space="preserve"> </w:t>
      </w:r>
    </w:p>
    <w:p w14:paraId="660611B6" w14:textId="0D740483" w:rsidR="008708C2" w:rsidRDefault="00B25806" w:rsidP="00E71C0B">
      <w:pPr>
        <w:jc w:val="both"/>
        <w:rPr>
          <w:lang w:eastAsia="ko-KR"/>
        </w:rPr>
      </w:pPr>
      <w:r>
        <w:rPr>
          <w:lang w:eastAsia="ko-KR"/>
        </w:rPr>
        <w:t>Based on the SPS assistance information</w:t>
      </w:r>
      <w:r w:rsidR="00F545B9">
        <w:rPr>
          <w:lang w:eastAsia="ko-KR"/>
        </w:rPr>
        <w:t xml:space="preserve"> through </w:t>
      </w:r>
      <w:r w:rsidR="00F545B9" w:rsidRPr="003D6E30">
        <w:rPr>
          <w:i/>
          <w:lang w:eastAsia="ko-KR"/>
        </w:rPr>
        <w:t>UEAssistanceInformation</w:t>
      </w:r>
      <w:r w:rsidR="00F545B9">
        <w:rPr>
          <w:lang w:eastAsia="ko-KR"/>
        </w:rPr>
        <w:t xml:space="preserve"> message</w:t>
      </w:r>
      <w:r>
        <w:rPr>
          <w:lang w:eastAsia="ko-KR"/>
        </w:rPr>
        <w:t xml:space="preserve">, </w:t>
      </w:r>
      <w:r w:rsidR="00707340">
        <w:rPr>
          <w:rFonts w:hint="eastAsia"/>
          <w:lang w:eastAsia="ko-KR"/>
        </w:rPr>
        <w:t>eNB generates CA configuration with more than one PC5 carriers</w:t>
      </w:r>
      <w:r w:rsidR="00707340">
        <w:rPr>
          <w:lang w:eastAsia="ko-KR"/>
        </w:rPr>
        <w:t>.</w:t>
      </w:r>
      <w:r w:rsidR="00707340" w:rsidDel="00B25806">
        <w:rPr>
          <w:lang w:eastAsia="ko-KR"/>
        </w:rPr>
        <w:t xml:space="preserve"> </w:t>
      </w:r>
      <w:r w:rsidR="00707340">
        <w:rPr>
          <w:lang w:eastAsia="ko-KR"/>
        </w:rPr>
        <w:t>T</w:t>
      </w:r>
      <w:r w:rsidR="008708C2">
        <w:rPr>
          <w:lang w:eastAsia="ko-KR"/>
        </w:rPr>
        <w:t>h</w:t>
      </w:r>
      <w:r w:rsidR="008708C2">
        <w:rPr>
          <w:rFonts w:hint="eastAsia"/>
          <w:lang w:eastAsia="ko-KR"/>
        </w:rPr>
        <w:t>e configuration of sidelink SPS</w:t>
      </w:r>
      <w:r w:rsidR="005213B9">
        <w:rPr>
          <w:lang w:eastAsia="ko-KR"/>
        </w:rPr>
        <w:t>, i.e.</w:t>
      </w:r>
      <w:r w:rsidR="008708C2">
        <w:rPr>
          <w:rFonts w:hint="eastAsia"/>
          <w:lang w:eastAsia="ko-KR"/>
        </w:rPr>
        <w:t xml:space="preserve"> </w:t>
      </w:r>
      <w:r w:rsidR="008708C2" w:rsidRPr="00C36F8B">
        <w:rPr>
          <w:i/>
          <w:lang w:eastAsia="ko-KR"/>
        </w:rPr>
        <w:t>SPS-config</w:t>
      </w:r>
      <w:r>
        <w:rPr>
          <w:lang w:eastAsia="ko-KR"/>
        </w:rPr>
        <w:t xml:space="preserve"> as in Rel-14 V2X</w:t>
      </w:r>
      <w:r w:rsidR="005213B9">
        <w:rPr>
          <w:lang w:eastAsia="ko-KR"/>
        </w:rPr>
        <w:t xml:space="preserve">, </w:t>
      </w:r>
      <w:r>
        <w:rPr>
          <w:lang w:eastAsia="ko-KR"/>
        </w:rPr>
        <w:t>can be</w:t>
      </w:r>
      <w:r w:rsidR="008708C2">
        <w:rPr>
          <w:rFonts w:hint="eastAsia"/>
          <w:lang w:eastAsia="ko-KR"/>
        </w:rPr>
        <w:t xml:space="preserve"> defined </w:t>
      </w:r>
      <w:r>
        <w:rPr>
          <w:lang w:eastAsia="ko-KR"/>
        </w:rPr>
        <w:t xml:space="preserve">for </w:t>
      </w:r>
      <w:r w:rsidR="00886835">
        <w:rPr>
          <w:lang w:eastAsia="ko-KR"/>
        </w:rPr>
        <w:t>SPS with multiple carriers</w:t>
      </w:r>
    </w:p>
    <w:p w14:paraId="305527DA" w14:textId="11111E73" w:rsidR="00600252" w:rsidRDefault="00600252" w:rsidP="00697016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The frequency </w:t>
      </w:r>
      <w:r>
        <w:rPr>
          <w:b/>
          <w:lang w:eastAsia="ko-KR"/>
        </w:rPr>
        <w:t>information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for SPS should be reported in </w:t>
      </w:r>
      <w:r w:rsidRPr="003D6E30">
        <w:rPr>
          <w:b/>
          <w:i/>
          <w:lang w:eastAsia="ko-KR"/>
        </w:rPr>
        <w:t>UEAssistanceInformation</w:t>
      </w:r>
      <w:r>
        <w:rPr>
          <w:b/>
          <w:lang w:eastAsia="ko-KR"/>
        </w:rPr>
        <w:t xml:space="preserve"> message.</w:t>
      </w:r>
    </w:p>
    <w:p w14:paraId="47A44CEE" w14:textId="0D76B206" w:rsidR="00D903A6" w:rsidRPr="00C53C83" w:rsidRDefault="00C53C83" w:rsidP="00E71C0B">
      <w:pPr>
        <w:jc w:val="both"/>
        <w:rPr>
          <w:b/>
          <w:lang w:eastAsia="ko-KR"/>
        </w:rPr>
      </w:pPr>
      <w:r w:rsidRPr="00C53C8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C53C83">
        <w:rPr>
          <w:b/>
          <w:lang w:eastAsia="ko-KR"/>
        </w:rPr>
        <w:t xml:space="preserve">. </w:t>
      </w:r>
      <w:r w:rsidR="00600252">
        <w:rPr>
          <w:b/>
          <w:lang w:eastAsia="ko-KR"/>
        </w:rPr>
        <w:t xml:space="preserve">The frequency information in </w:t>
      </w:r>
      <w:r w:rsidR="00600252" w:rsidRPr="003D6E30">
        <w:rPr>
          <w:b/>
          <w:i/>
          <w:lang w:eastAsia="ko-KR"/>
        </w:rPr>
        <w:t>UEAssistanceInformation</w:t>
      </w:r>
      <w:r w:rsidR="00600252">
        <w:rPr>
          <w:b/>
          <w:lang w:eastAsia="ko-KR"/>
        </w:rPr>
        <w:t xml:space="preserve"> should be a subset of the </w:t>
      </w:r>
      <w:r w:rsidR="00600252" w:rsidRPr="003D6E30">
        <w:rPr>
          <w:b/>
          <w:i/>
        </w:rPr>
        <w:t>carrierFreqCommTx-r14</w:t>
      </w:r>
      <w:r w:rsidR="00600252">
        <w:rPr>
          <w:b/>
          <w:lang w:eastAsia="ko-KR"/>
        </w:rPr>
        <w:t xml:space="preserve"> in </w:t>
      </w:r>
      <w:r w:rsidR="00600252" w:rsidRPr="003D6E30">
        <w:rPr>
          <w:b/>
          <w:i/>
          <w:lang w:eastAsia="ko-KR"/>
        </w:rPr>
        <w:t>SidelinkUEInformation</w:t>
      </w:r>
      <w:r w:rsidR="00600252">
        <w:rPr>
          <w:b/>
          <w:lang w:eastAsia="ko-KR"/>
        </w:rPr>
        <w:t xml:space="preserve">. </w:t>
      </w:r>
      <w:r w:rsidR="00707340">
        <w:rPr>
          <w:rFonts w:hint="eastAsia"/>
          <w:lang w:eastAsia="ko-KR"/>
        </w:rPr>
        <w:t>.</w:t>
      </w:r>
    </w:p>
    <w:p w14:paraId="67E9ED03" w14:textId="691857BA" w:rsidR="00857A2A" w:rsidRPr="00177B2F" w:rsidRDefault="00557BE6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 xml:space="preserve">activation/release for </w:t>
      </w:r>
      <w:r w:rsidRPr="00177B2F">
        <w:rPr>
          <w:lang w:eastAsia="ko-KR"/>
        </w:rPr>
        <w:t xml:space="preserve">SL </w:t>
      </w:r>
      <w:r w:rsidR="0045057C" w:rsidRPr="00177B2F">
        <w:rPr>
          <w:lang w:eastAsia="ko-KR"/>
        </w:rPr>
        <w:t>SPS, the parameter</w:t>
      </w:r>
      <w:r w:rsidR="00857A2A" w:rsidRPr="00177B2F">
        <w:rPr>
          <w:lang w:eastAsia="ko-KR"/>
        </w:rPr>
        <w:t>s</w:t>
      </w:r>
      <w:r w:rsidR="0045057C" w:rsidRPr="00177B2F">
        <w:rPr>
          <w:lang w:eastAsia="ko-KR"/>
        </w:rPr>
        <w:t xml:space="preserve"> </w:t>
      </w:r>
      <w:r w:rsidR="00857A2A" w:rsidRPr="00177B2F">
        <w:rPr>
          <w:lang w:eastAsia="ko-KR"/>
        </w:rPr>
        <w:t>“Activation/release indication field” and “SL SPS configuration index filed” are defined in</w:t>
      </w:r>
      <w:r w:rsidR="0045057C" w:rsidRPr="00177B2F">
        <w:rPr>
          <w:lang w:eastAsia="ko-KR"/>
        </w:rPr>
        <w:t xml:space="preserve"> DCI Format 5A already </w:t>
      </w:r>
      <w:r w:rsidR="00857A2A"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>Rel-14 V2X</w:t>
      </w:r>
      <w:r w:rsidR="00857A2A" w:rsidRPr="00177B2F">
        <w:rPr>
          <w:lang w:eastAsia="ko-KR"/>
        </w:rPr>
        <w:t>. The parameter “carrier indicator field (CIF)” in D</w:t>
      </w:r>
      <w:r w:rsidR="008B2B0E">
        <w:rPr>
          <w:rFonts w:hint="eastAsia"/>
          <w:lang w:eastAsia="ko-KR"/>
        </w:rPr>
        <w:t>CI</w:t>
      </w:r>
      <w:r w:rsidR="00857A2A" w:rsidRPr="00177B2F">
        <w:rPr>
          <w:lang w:eastAsia="ko-KR"/>
        </w:rPr>
        <w:t xml:space="preserve"> Format 5A </w:t>
      </w:r>
      <w:r w:rsidR="004F46DB" w:rsidRPr="00177B2F">
        <w:rPr>
          <w:lang w:eastAsia="ko-KR"/>
        </w:rPr>
        <w:t xml:space="preserve">corresponds to </w:t>
      </w:r>
      <w:r w:rsidR="00857A2A" w:rsidRPr="00BC3215">
        <w:rPr>
          <w:rFonts w:eastAsia="맑은 고딕"/>
          <w:i/>
          <w:lang w:eastAsia="ko-KR"/>
        </w:rPr>
        <w:t>v2x-InterFreq</w:t>
      </w:r>
      <w:r w:rsidR="00857A2A" w:rsidRPr="00BC3215">
        <w:rPr>
          <w:i/>
          <w:lang w:eastAsia="zh-CN"/>
        </w:rPr>
        <w:t>Inf</w:t>
      </w:r>
      <w:r w:rsidR="004F46DB" w:rsidRPr="00177B2F">
        <w:rPr>
          <w:lang w:eastAsia="ko-KR"/>
        </w:rPr>
        <w:t xml:space="preserve"> </w:t>
      </w:r>
      <w:r w:rsidR="004F46DB" w:rsidRPr="00BC3215">
        <w:rPr>
          <w:lang w:eastAsia="ko-KR"/>
        </w:rPr>
        <w:t xml:space="preserve">which indicates </w:t>
      </w:r>
      <w:r w:rsidR="00707340">
        <w:rPr>
          <w:lang w:eastAsia="ko-KR"/>
        </w:rPr>
        <w:t>sidelink</w:t>
      </w:r>
      <w:r w:rsidR="004F46DB" w:rsidRPr="00177B2F">
        <w:rPr>
          <w:lang w:eastAsia="ko-KR"/>
        </w:rPr>
        <w:t xml:space="preserve"> carrier.</w:t>
      </w:r>
    </w:p>
    <w:p w14:paraId="354945A3" w14:textId="6D6F66E1" w:rsidR="00767C9B" w:rsidRPr="00E71C0B" w:rsidRDefault="004F46DB" w:rsidP="00E71C0B">
      <w:pPr>
        <w:jc w:val="both"/>
        <w:rPr>
          <w:lang w:eastAsia="ko-KR"/>
        </w:rPr>
      </w:pPr>
      <w:r w:rsidRPr="00177B2F">
        <w:rPr>
          <w:lang w:eastAsia="ko-KR"/>
        </w:rPr>
        <w:lastRenderedPageBreak/>
        <w:t xml:space="preserve">These parameters in DCI Format 5A can be utilized to command SPS activation/release on which </w:t>
      </w:r>
      <w:r w:rsidR="00707340">
        <w:rPr>
          <w:lang w:eastAsia="ko-KR"/>
        </w:rPr>
        <w:t>sidelink</w:t>
      </w:r>
      <w:r w:rsidRPr="00177B2F">
        <w:rPr>
          <w:lang w:eastAsia="ko-KR"/>
        </w:rPr>
        <w:t xml:space="preserve"> carrier</w:t>
      </w:r>
      <w:r w:rsidR="00707340">
        <w:rPr>
          <w:lang w:eastAsia="ko-KR"/>
        </w:rPr>
        <w:t xml:space="preserve"> for Rel-15 eV2X</w:t>
      </w:r>
      <w:r w:rsidRPr="00177B2F">
        <w:rPr>
          <w:lang w:eastAsia="ko-KR"/>
        </w:rPr>
        <w:t xml:space="preserve">. With the parameters, </w:t>
      </w:r>
      <w:r w:rsidR="004F5904" w:rsidRPr="00177B2F">
        <w:rPr>
          <w:lang w:eastAsia="ko-KR"/>
        </w:rPr>
        <w:t>UE consider</w:t>
      </w:r>
      <w:r w:rsidR="00857A2A" w:rsidRPr="00177B2F">
        <w:rPr>
          <w:lang w:eastAsia="ko-KR"/>
        </w:rPr>
        <w:t>s</w:t>
      </w:r>
      <w:r w:rsidR="004F5904" w:rsidRPr="00177B2F">
        <w:rPr>
          <w:lang w:eastAsia="ko-KR"/>
        </w:rPr>
        <w:t xml:space="preserve"> the received DCI </w:t>
      </w:r>
      <w:r w:rsidR="00857A2A" w:rsidRPr="00177B2F">
        <w:rPr>
          <w:lang w:eastAsia="ko-KR"/>
        </w:rPr>
        <w:t xml:space="preserve">Format 5A </w:t>
      </w:r>
      <w:r w:rsidR="004F5904" w:rsidRPr="00177B2F">
        <w:rPr>
          <w:lang w:eastAsia="ko-KR"/>
        </w:rPr>
        <w:t xml:space="preserve">as a </w:t>
      </w:r>
      <w:r w:rsidRPr="00177B2F">
        <w:rPr>
          <w:lang w:eastAsia="ko-KR"/>
        </w:rPr>
        <w:t>SL SPS</w:t>
      </w:r>
      <w:r w:rsidR="004F5904" w:rsidRPr="00177B2F">
        <w:rPr>
          <w:lang w:eastAsia="ko-KR"/>
        </w:rPr>
        <w:t xml:space="preserve"> activation or release</w:t>
      </w:r>
      <w:r w:rsidR="00857A2A" w:rsidRPr="00177B2F">
        <w:rPr>
          <w:lang w:eastAsia="ko-KR"/>
        </w:rPr>
        <w:t xml:space="preserve"> for corresponding SL SPS on corresponding </w:t>
      </w:r>
      <w:r w:rsidR="00707340">
        <w:rPr>
          <w:lang w:eastAsia="ko-KR"/>
        </w:rPr>
        <w:t>sidelink</w:t>
      </w:r>
      <w:r w:rsidR="00857A2A" w:rsidRPr="00177B2F">
        <w:rPr>
          <w:lang w:eastAsia="ko-KR"/>
        </w:rPr>
        <w:t xml:space="preserve"> carrier. </w:t>
      </w:r>
    </w:p>
    <w:p w14:paraId="68F2EDF9" w14:textId="2B35ED0C" w:rsidR="00E63338" w:rsidRDefault="007675BA" w:rsidP="00E63338">
      <w:pPr>
        <w:pStyle w:val="Style1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 w:rsidR="00C53C83">
        <w:rPr>
          <w:b/>
          <w:lang w:eastAsia="ko-KR"/>
        </w:rPr>
        <w:t>3</w:t>
      </w:r>
      <w:r w:rsidR="00E63338" w:rsidRPr="001773C4">
        <w:rPr>
          <w:b/>
          <w:lang w:eastAsia="ko-KR"/>
        </w:rPr>
        <w:t>.</w:t>
      </w:r>
      <w:r w:rsidR="00E63338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In order to </w:t>
      </w:r>
      <w:r w:rsidR="00D13292">
        <w:rPr>
          <w:rFonts w:eastAsia="맑은 고딕" w:hint="eastAsia"/>
          <w:b/>
          <w:lang w:eastAsia="ko-KR"/>
        </w:rPr>
        <w:t xml:space="preserve">activate and </w:t>
      </w:r>
      <w:r w:rsidR="00CD6806">
        <w:rPr>
          <w:rFonts w:eastAsia="맑은 고딕" w:hint="eastAsia"/>
          <w:b/>
          <w:lang w:eastAsia="ko-KR"/>
        </w:rPr>
        <w:t>release</w:t>
      </w:r>
      <w:r w:rsidR="00D13292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SPS on </w:t>
      </w:r>
      <w:r w:rsidR="008708C2">
        <w:rPr>
          <w:b/>
          <w:lang w:eastAsia="ko-KR"/>
        </w:rPr>
        <w:t xml:space="preserve">multiple </w:t>
      </w:r>
      <w:r w:rsidR="00707340">
        <w:rPr>
          <w:b/>
          <w:lang w:eastAsia="ko-KR"/>
        </w:rPr>
        <w:t>sidelink</w:t>
      </w:r>
      <w:r w:rsidR="00D13292">
        <w:rPr>
          <w:rFonts w:eastAsia="맑은 고딕" w:hint="eastAsia"/>
          <w:b/>
          <w:lang w:eastAsia="ko-KR"/>
        </w:rPr>
        <w:t xml:space="preserve"> carrier</w:t>
      </w:r>
      <w:r w:rsidR="008708C2">
        <w:rPr>
          <w:rFonts w:eastAsia="맑은 고딕"/>
          <w:b/>
          <w:lang w:eastAsia="ko-KR"/>
        </w:rPr>
        <w:t>s</w:t>
      </w:r>
      <w:r w:rsidR="00FB02A8">
        <w:rPr>
          <w:b/>
          <w:lang w:eastAsia="ko-KR"/>
        </w:rPr>
        <w:t xml:space="preserve">, </w:t>
      </w:r>
      <w:r w:rsidR="008708C2">
        <w:rPr>
          <w:b/>
          <w:lang w:eastAsia="ko-KR"/>
        </w:rPr>
        <w:t xml:space="preserve">the existing </w:t>
      </w:r>
      <w:r w:rsidR="00D13292">
        <w:rPr>
          <w:rFonts w:eastAsia="맑은 고딕" w:hint="eastAsia"/>
          <w:b/>
          <w:lang w:eastAsia="ko-KR"/>
        </w:rPr>
        <w:t>a</w:t>
      </w:r>
      <w:r w:rsidR="00EA05E0">
        <w:rPr>
          <w:b/>
          <w:lang w:eastAsia="ko-KR"/>
        </w:rPr>
        <w:t>ctivation</w:t>
      </w:r>
      <w:r w:rsidR="00D13292">
        <w:rPr>
          <w:rFonts w:eastAsia="맑은 고딕" w:hint="eastAsia"/>
          <w:b/>
          <w:lang w:eastAsia="ko-KR"/>
        </w:rPr>
        <w:t>/</w:t>
      </w:r>
      <w:r w:rsidR="00CD6806">
        <w:rPr>
          <w:rFonts w:eastAsia="맑은 고딕" w:hint="eastAsia"/>
          <w:b/>
          <w:lang w:eastAsia="ko-KR"/>
        </w:rPr>
        <w:t>release</w:t>
      </w:r>
      <w:r w:rsidR="00EA05E0">
        <w:rPr>
          <w:b/>
          <w:lang w:eastAsia="ko-KR"/>
        </w:rPr>
        <w:t xml:space="preserve"> </w:t>
      </w:r>
      <w:r w:rsidR="008708C2">
        <w:rPr>
          <w:rFonts w:eastAsia="맑은 고딕"/>
          <w:b/>
          <w:lang w:eastAsia="ko-KR"/>
        </w:rPr>
        <w:t>command with DCI Format 5A should be used</w:t>
      </w:r>
      <w:r w:rsidR="00FB02A8">
        <w:rPr>
          <w:b/>
          <w:lang w:eastAsia="ko-KR"/>
        </w:rPr>
        <w:t>.</w:t>
      </w:r>
    </w:p>
    <w:p w14:paraId="27AAD073" w14:textId="1DAB8B54" w:rsidR="0074734C" w:rsidRPr="007675BA" w:rsidRDefault="0074734C" w:rsidP="00E71C0B">
      <w:pPr>
        <w:tabs>
          <w:tab w:val="left" w:pos="20"/>
        </w:tabs>
        <w:jc w:val="both"/>
        <w:rPr>
          <w:lang w:val="en-US" w:eastAsia="ko-KR"/>
        </w:rPr>
      </w:pPr>
    </w:p>
    <w:p w14:paraId="336A3F95" w14:textId="7AE1538C" w:rsidR="00FD5D44" w:rsidRDefault="00EC07F9" w:rsidP="007675BA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8E7BB9">
        <w:rPr>
          <w:rFonts w:hint="eastAsia"/>
          <w:lang w:eastAsia="ko-KR"/>
        </w:rPr>
        <w:t xml:space="preserve">he release process of PC5 CA configuration and </w:t>
      </w:r>
      <w:r w:rsidR="00D11AFB">
        <w:rPr>
          <w:rFonts w:hint="eastAsia"/>
          <w:lang w:eastAsia="ko-KR"/>
        </w:rPr>
        <w:t xml:space="preserve">that </w:t>
      </w:r>
      <w:r w:rsidR="00D11AFB">
        <w:rPr>
          <w:lang w:eastAsia="ko-KR"/>
        </w:rPr>
        <w:t xml:space="preserve">of </w:t>
      </w:r>
      <w:r w:rsidR="008E7BB9">
        <w:rPr>
          <w:rFonts w:hint="eastAsia"/>
          <w:lang w:eastAsia="ko-KR"/>
        </w:rPr>
        <w:t xml:space="preserve">SL SPS configuration are independent. </w:t>
      </w:r>
      <w:r w:rsidR="00FD5D44">
        <w:rPr>
          <w:lang w:eastAsia="ko-KR"/>
        </w:rPr>
        <w:t xml:space="preserve">The CA configuration </w:t>
      </w:r>
      <w:r w:rsidR="00FD5D44" w:rsidRPr="00FD5D44">
        <w:rPr>
          <w:lang w:eastAsia="ko-KR"/>
        </w:rPr>
        <w:t>indicates a combination of E-UTRA operating</w:t>
      </w:r>
      <w:r w:rsidR="00317DC6">
        <w:rPr>
          <w:lang w:eastAsia="ko-KR"/>
        </w:rPr>
        <w:t xml:space="preserve"> band(s) and CA bandwidth classes</w:t>
      </w:r>
      <w:r w:rsidR="00FD5D44" w:rsidRPr="00FD5D44">
        <w:rPr>
          <w:lang w:eastAsia="ko-KR"/>
        </w:rPr>
        <w:t>,</w:t>
      </w:r>
      <w:r w:rsidR="00317DC6">
        <w:rPr>
          <w:lang w:eastAsia="ko-KR"/>
        </w:rPr>
        <w:t xml:space="preserve"> to exemplify the configuration. </w:t>
      </w:r>
      <w:r w:rsidR="00D11AFB">
        <w:rPr>
          <w:lang w:eastAsia="ko-KR"/>
        </w:rPr>
        <w:t>The SL SPS configuration indicates resource interval related to traffic information and the CA configuration does not affect SL SPS configuration. So, e</w:t>
      </w:r>
      <w:r w:rsidR="00317DC6">
        <w:rPr>
          <w:lang w:eastAsia="ko-KR"/>
        </w:rPr>
        <w:t xml:space="preserve">ven if the CA configuration is released, SL SPS can </w:t>
      </w:r>
      <w:r w:rsidR="00D11AFB">
        <w:rPr>
          <w:lang w:eastAsia="ko-KR"/>
        </w:rPr>
        <w:t>be operated following by</w:t>
      </w:r>
      <w:r w:rsidR="00317DC6">
        <w:rPr>
          <w:lang w:eastAsia="ko-KR"/>
        </w:rPr>
        <w:t xml:space="preserve"> SL SPS configuration. </w:t>
      </w:r>
      <w:r w:rsidR="00D11AFB">
        <w:rPr>
          <w:lang w:eastAsia="ko-KR"/>
        </w:rPr>
        <w:t xml:space="preserve">Also </w:t>
      </w:r>
      <w:r w:rsidR="00317DC6">
        <w:rPr>
          <w:lang w:eastAsia="ko-KR"/>
        </w:rPr>
        <w:t>t</w:t>
      </w:r>
      <w:r w:rsidR="008E7BB9">
        <w:rPr>
          <w:rFonts w:hint="eastAsia"/>
          <w:lang w:eastAsia="ko-KR"/>
        </w:rPr>
        <w:t>he configuration of CA can be maintained regardless of SL SPS release.</w:t>
      </w:r>
    </w:p>
    <w:p w14:paraId="35C1C597" w14:textId="4ED3A5CC" w:rsidR="00E63338" w:rsidRDefault="007675BA" w:rsidP="00E63338">
      <w:pPr>
        <w:pStyle w:val="Style1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C53C83">
        <w:rPr>
          <w:rFonts w:eastAsia="맑은 고딕"/>
          <w:b/>
          <w:lang w:eastAsia="ko-KR"/>
        </w:rPr>
        <w:t>4</w:t>
      </w:r>
      <w:r>
        <w:rPr>
          <w:b/>
          <w:lang w:eastAsia="ko-KR"/>
        </w:rPr>
        <w:t xml:space="preserve">. </w:t>
      </w:r>
      <w:r w:rsidR="00056E92">
        <w:rPr>
          <w:rFonts w:eastAsia="맑은 고딕" w:hint="eastAsia"/>
          <w:b/>
          <w:lang w:eastAsia="ko-KR"/>
        </w:rPr>
        <w:t xml:space="preserve">The release of </w:t>
      </w:r>
      <w:r w:rsidR="00D10025">
        <w:rPr>
          <w:rFonts w:eastAsia="맑은 고딕" w:hint="eastAsia"/>
          <w:b/>
          <w:lang w:eastAsia="ko-KR"/>
        </w:rPr>
        <w:t xml:space="preserve">PC5 </w:t>
      </w:r>
      <w:r w:rsidR="00056E92">
        <w:rPr>
          <w:rFonts w:eastAsia="맑은 고딕" w:hint="eastAsia"/>
          <w:b/>
          <w:lang w:eastAsia="ko-KR"/>
        </w:rPr>
        <w:t xml:space="preserve">CA configuration and the release of </w:t>
      </w:r>
      <w:r w:rsidR="008E7BB9">
        <w:rPr>
          <w:rFonts w:eastAsia="맑은 고딕" w:hint="eastAsia"/>
          <w:b/>
          <w:lang w:eastAsia="ko-KR"/>
        </w:rPr>
        <w:t xml:space="preserve">SL </w:t>
      </w:r>
      <w:r w:rsidR="00056E92">
        <w:rPr>
          <w:rFonts w:eastAsia="맑은 고딕" w:hint="eastAsia"/>
          <w:b/>
          <w:lang w:eastAsia="ko-KR"/>
        </w:rPr>
        <w:t>SPS configuration should operate independently.</w:t>
      </w:r>
    </w:p>
    <w:p w14:paraId="19E68D62" w14:textId="77777777" w:rsidR="00E63338" w:rsidRPr="00E71C0B" w:rsidRDefault="00E63338" w:rsidP="00E71C0B">
      <w:pPr>
        <w:tabs>
          <w:tab w:val="left" w:pos="540"/>
        </w:tabs>
        <w:jc w:val="both"/>
        <w:rPr>
          <w:lang w:val="en-US" w:eastAsia="ko-KR"/>
        </w:rPr>
      </w:pP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750CDBF9" w14:textId="544DE583" w:rsidR="00707340" w:rsidRPr="00195475" w:rsidRDefault="00707340" w:rsidP="00FD742D">
      <w:pPr>
        <w:jc w:val="both"/>
        <w:rPr>
          <w:lang w:eastAsia="ko-KR"/>
        </w:rPr>
      </w:pPr>
      <w:r w:rsidRPr="00195475">
        <w:rPr>
          <w:lang w:eastAsia="ko-KR"/>
        </w:rPr>
        <w:t>Based on the discussion in section 2, we propose the proposals as below:</w:t>
      </w:r>
    </w:p>
    <w:p w14:paraId="5229E9DC" w14:textId="0A1869E6" w:rsidR="00707340" w:rsidRDefault="00707340" w:rsidP="00707340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The frequency </w:t>
      </w:r>
      <w:r>
        <w:rPr>
          <w:b/>
          <w:lang w:eastAsia="ko-KR"/>
        </w:rPr>
        <w:t>information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for SPS should be reported in </w:t>
      </w:r>
      <w:r w:rsidRPr="00AA61AA">
        <w:rPr>
          <w:b/>
          <w:i/>
          <w:lang w:eastAsia="ko-KR"/>
        </w:rPr>
        <w:t>UEAssistanceInformation</w:t>
      </w:r>
      <w:r>
        <w:rPr>
          <w:b/>
          <w:lang w:eastAsia="ko-KR"/>
        </w:rPr>
        <w:t xml:space="preserve"> message.</w:t>
      </w:r>
    </w:p>
    <w:p w14:paraId="2EBADFD6" w14:textId="2CFD83F3" w:rsidR="00707340" w:rsidRDefault="00707340" w:rsidP="00707340">
      <w:pPr>
        <w:jc w:val="both"/>
        <w:rPr>
          <w:b/>
          <w:lang w:eastAsia="ko-KR"/>
        </w:rPr>
      </w:pPr>
      <w:r w:rsidRPr="00C53C8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C53C8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The frequency information in </w:t>
      </w:r>
      <w:r w:rsidRPr="00AA61AA">
        <w:rPr>
          <w:b/>
          <w:i/>
          <w:lang w:eastAsia="ko-KR"/>
        </w:rPr>
        <w:t>UEAssistanceInformation</w:t>
      </w:r>
      <w:r>
        <w:rPr>
          <w:b/>
          <w:lang w:eastAsia="ko-KR"/>
        </w:rPr>
        <w:t xml:space="preserve"> should be a subset of the </w:t>
      </w:r>
      <w:r w:rsidRPr="00AA61AA">
        <w:rPr>
          <w:b/>
          <w:i/>
        </w:rPr>
        <w:t>carrierFreqCommTx-r14</w:t>
      </w:r>
      <w:r>
        <w:rPr>
          <w:b/>
          <w:lang w:eastAsia="ko-KR"/>
        </w:rPr>
        <w:t xml:space="preserve"> in </w:t>
      </w:r>
      <w:r w:rsidRPr="00AA61AA">
        <w:rPr>
          <w:b/>
          <w:i/>
          <w:lang w:eastAsia="ko-KR"/>
        </w:rPr>
        <w:t>SidelinkUEInformation</w:t>
      </w:r>
      <w:r>
        <w:rPr>
          <w:b/>
          <w:lang w:eastAsia="ko-KR"/>
        </w:rPr>
        <w:t>.</w:t>
      </w:r>
    </w:p>
    <w:p w14:paraId="528A9A74" w14:textId="78A70131" w:rsidR="00FD742D" w:rsidRDefault="00FD742D" w:rsidP="00FD742D">
      <w:pPr>
        <w:jc w:val="both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 w:rsidR="00C53C83">
        <w:rPr>
          <w:b/>
          <w:lang w:eastAsia="ko-KR"/>
        </w:rPr>
        <w:t>3</w:t>
      </w:r>
      <w:r w:rsidRPr="001773C4">
        <w:rPr>
          <w:b/>
          <w:lang w:eastAsia="ko-KR"/>
        </w:rPr>
        <w:t>.</w:t>
      </w:r>
      <w:r>
        <w:rPr>
          <w:b/>
          <w:lang w:eastAsia="ko-KR"/>
        </w:rPr>
        <w:t xml:space="preserve"> In order to </w:t>
      </w:r>
      <w:r w:rsidRPr="00FD742D">
        <w:rPr>
          <w:rFonts w:hint="eastAsia"/>
          <w:b/>
          <w:lang w:eastAsia="ko-KR"/>
        </w:rPr>
        <w:t>activate and release</w:t>
      </w:r>
      <w:r>
        <w:rPr>
          <w:b/>
          <w:lang w:eastAsia="ko-KR"/>
        </w:rPr>
        <w:t xml:space="preserve"> SPS on multiple </w:t>
      </w:r>
      <w:r w:rsidR="00707340">
        <w:rPr>
          <w:b/>
          <w:lang w:eastAsia="ko-KR"/>
        </w:rPr>
        <w:t>sidelink</w:t>
      </w:r>
      <w:r w:rsidRPr="00FD742D">
        <w:rPr>
          <w:rFonts w:hint="eastAsia"/>
          <w:b/>
          <w:lang w:eastAsia="ko-KR"/>
        </w:rPr>
        <w:t xml:space="preserve"> carrier</w:t>
      </w:r>
      <w:r w:rsidRPr="00FD742D">
        <w:rPr>
          <w:b/>
          <w:lang w:eastAsia="ko-KR"/>
        </w:rPr>
        <w:t>s</w:t>
      </w:r>
      <w:r>
        <w:rPr>
          <w:b/>
          <w:lang w:eastAsia="ko-KR"/>
        </w:rPr>
        <w:t xml:space="preserve">, the existing </w:t>
      </w:r>
      <w:r w:rsidRPr="00FD742D">
        <w:rPr>
          <w:rFonts w:hint="eastAsia"/>
          <w:b/>
          <w:lang w:eastAsia="ko-KR"/>
        </w:rPr>
        <w:t>a</w:t>
      </w:r>
      <w:r>
        <w:rPr>
          <w:b/>
          <w:lang w:eastAsia="ko-KR"/>
        </w:rPr>
        <w:t>ctivation</w:t>
      </w:r>
      <w:r w:rsidRPr="00FD742D">
        <w:rPr>
          <w:rFonts w:hint="eastAsia"/>
          <w:b/>
          <w:lang w:eastAsia="ko-KR"/>
        </w:rPr>
        <w:t>/release</w:t>
      </w:r>
      <w:r>
        <w:rPr>
          <w:b/>
          <w:lang w:eastAsia="ko-KR"/>
        </w:rPr>
        <w:t xml:space="preserve"> </w:t>
      </w:r>
      <w:r w:rsidRPr="00FD742D">
        <w:rPr>
          <w:b/>
          <w:lang w:eastAsia="ko-KR"/>
        </w:rPr>
        <w:t>command with DCI Format 5A should be used</w:t>
      </w:r>
      <w:r>
        <w:rPr>
          <w:b/>
          <w:lang w:eastAsia="ko-KR"/>
        </w:rPr>
        <w:t>.</w:t>
      </w:r>
    </w:p>
    <w:p w14:paraId="43BDE353" w14:textId="3897E490" w:rsidR="00FD742D" w:rsidRDefault="00FD742D" w:rsidP="00FD742D">
      <w:pPr>
        <w:jc w:val="both"/>
        <w:rPr>
          <w:b/>
          <w:lang w:eastAsia="ko-KR"/>
        </w:rPr>
      </w:pPr>
      <w:r>
        <w:rPr>
          <w:b/>
          <w:lang w:eastAsia="ko-KR"/>
        </w:rPr>
        <w:t>Proposal</w:t>
      </w:r>
      <w:r w:rsidR="00C53C83">
        <w:rPr>
          <w:b/>
          <w:lang w:eastAsia="ko-KR"/>
        </w:rPr>
        <w:t xml:space="preserve"> 4</w:t>
      </w:r>
      <w:r>
        <w:rPr>
          <w:b/>
          <w:lang w:eastAsia="ko-KR"/>
        </w:rPr>
        <w:t xml:space="preserve">. </w:t>
      </w:r>
      <w:r w:rsidRPr="00FD742D">
        <w:rPr>
          <w:rFonts w:hint="eastAsia"/>
          <w:b/>
          <w:lang w:eastAsia="ko-KR"/>
        </w:rPr>
        <w:t>The release of PC5 CA configuration and the release of SL SPS configuration should operate independently.</w:t>
      </w:r>
    </w:p>
    <w:p w14:paraId="7E98AB37" w14:textId="77777777" w:rsidR="00132F06" w:rsidRPr="00267AA6" w:rsidRDefault="00132F06" w:rsidP="006226BE">
      <w:pPr>
        <w:jc w:val="both"/>
        <w:rPr>
          <w:lang w:eastAsia="ko-KR"/>
        </w:rPr>
      </w:pP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2B4483A" w14:textId="632A0529" w:rsidR="005B58F6" w:rsidRDefault="005B58F6" w:rsidP="005B58F6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267091AE" w14:textId="58808C3A" w:rsidR="005F35D3" w:rsidRDefault="005F35D3" w:rsidP="005B58F6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</w:t>
      </w:r>
      <w:r w:rsidR="006A7D56">
        <w:rPr>
          <w:rFonts w:eastAsia="맑은 고딕"/>
          <w:lang w:val="en-US" w:eastAsia="ko-KR"/>
        </w:rPr>
        <w:t>2</w:t>
      </w:r>
      <w:r>
        <w:rPr>
          <w:rFonts w:eastAsia="맑은 고딕"/>
          <w:lang w:val="en-US" w:eastAsia="ko-KR"/>
        </w:rPr>
        <w:t>]</w:t>
      </w:r>
      <w:r w:rsidR="006A7D56">
        <w:rPr>
          <w:rFonts w:eastAsia="맑은 고딕"/>
          <w:lang w:val="en-US" w:eastAsia="ko-KR"/>
        </w:rPr>
        <w:t xml:space="preserve"> </w:t>
      </w:r>
      <w:r w:rsidR="006A7D56" w:rsidRPr="000106A9">
        <w:rPr>
          <w:rFonts w:eastAsia="맑은 고딕"/>
          <w:lang w:val="en-US" w:eastAsia="ko-KR"/>
        </w:rPr>
        <w:t>R2-</w:t>
      </w:r>
      <w:r w:rsidR="00AE6164" w:rsidRPr="00AE6164">
        <w:rPr>
          <w:rFonts w:eastAsia="맑은 고딕"/>
          <w:lang w:val="en-US" w:eastAsia="ko-KR"/>
        </w:rPr>
        <w:t>1804506</w:t>
      </w:r>
      <w:r w:rsidR="00DE217A">
        <w:rPr>
          <w:rFonts w:eastAsia="맑은 고딕"/>
          <w:lang w:val="en-US" w:eastAsia="ko-KR"/>
        </w:rPr>
        <w:t>,</w:t>
      </w:r>
      <w:r w:rsidR="00AE6164">
        <w:rPr>
          <w:rFonts w:eastAsia="맑은 고딕"/>
          <w:lang w:val="en-US" w:eastAsia="ko-KR"/>
        </w:rPr>
        <w:t xml:space="preserve"> </w:t>
      </w:r>
      <w:r w:rsidR="006A7D56">
        <w:rPr>
          <w:rFonts w:eastAsia="맑은 고딕"/>
          <w:lang w:val="en-US" w:eastAsia="ko-KR"/>
        </w:rPr>
        <w:t>Report of 101#73 Destination address enhancements-r2, ZTE (Rapporteur), April, 2018</w:t>
      </w:r>
    </w:p>
    <w:p w14:paraId="6A66E0AA" w14:textId="1929C5D4" w:rsidR="00EA333E" w:rsidRPr="00B87AF8" w:rsidRDefault="00EA333E">
      <w:pPr>
        <w:rPr>
          <w:lang w:eastAsia="ko-KR"/>
        </w:rPr>
      </w:pPr>
    </w:p>
    <w:sectPr w:rsidR="00EA333E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FA17BF" w16cid:durableId="1D39639A"/>
  <w16cid:commentId w16cid:paraId="3BFAD7CC" w16cid:durableId="1D39639C"/>
  <w16cid:commentId w16cid:paraId="244DD821" w16cid:durableId="1D396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C2CBE" w14:textId="77777777" w:rsidR="00554196" w:rsidRDefault="00554196">
      <w:r>
        <w:separator/>
      </w:r>
    </w:p>
  </w:endnote>
  <w:endnote w:type="continuationSeparator" w:id="0">
    <w:p w14:paraId="74D5C044" w14:textId="77777777" w:rsidR="00554196" w:rsidRDefault="0055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7F6EB" w14:textId="77777777" w:rsidR="00554196" w:rsidRDefault="00554196">
      <w:r>
        <w:separator/>
      </w:r>
    </w:p>
  </w:footnote>
  <w:footnote w:type="continuationSeparator" w:id="0">
    <w:p w14:paraId="3B8A2ED7" w14:textId="77777777" w:rsidR="00554196" w:rsidRDefault="00554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6747D2"/>
    <w:multiLevelType w:val="hybridMultilevel"/>
    <w:tmpl w:val="D4CE867E"/>
    <w:lvl w:ilvl="0" w:tplc="FAAC3EFC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15459B7"/>
    <w:multiLevelType w:val="hybridMultilevel"/>
    <w:tmpl w:val="A73C56F2"/>
    <w:lvl w:ilvl="0" w:tplc="F76EC59C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5741FB4"/>
    <w:multiLevelType w:val="multilevel"/>
    <w:tmpl w:val="09D0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9E73ED"/>
    <w:multiLevelType w:val="hybridMultilevel"/>
    <w:tmpl w:val="2EDC334E"/>
    <w:lvl w:ilvl="0" w:tplc="92A0AF44">
      <w:start w:val="2"/>
      <w:numFmt w:val="bullet"/>
      <w:lvlText w:val="-"/>
      <w:lvlJc w:val="left"/>
      <w:pPr>
        <w:ind w:left="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</w:abstractNum>
  <w:abstractNum w:abstractNumId="17">
    <w:nsid w:val="73A54A4E"/>
    <w:multiLevelType w:val="hybridMultilevel"/>
    <w:tmpl w:val="669AB0D6"/>
    <w:lvl w:ilvl="0" w:tplc="FA30C50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15"/>
  </w:num>
  <w:num w:numId="13">
    <w:abstractNumId w:val="4"/>
  </w:num>
  <w:num w:numId="14">
    <w:abstractNumId w:val="13"/>
  </w:num>
  <w:num w:numId="15">
    <w:abstractNumId w:val="9"/>
  </w:num>
  <w:num w:numId="16">
    <w:abstractNumId w:val="16"/>
  </w:num>
  <w:num w:numId="17">
    <w:abstractNumId w:val="3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6A9"/>
    <w:rsid w:val="00010A04"/>
    <w:rsid w:val="0001526D"/>
    <w:rsid w:val="00015C19"/>
    <w:rsid w:val="00017573"/>
    <w:rsid w:val="0002096F"/>
    <w:rsid w:val="000238DB"/>
    <w:rsid w:val="00024169"/>
    <w:rsid w:val="00024DCC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6E92"/>
    <w:rsid w:val="000571D3"/>
    <w:rsid w:val="00063286"/>
    <w:rsid w:val="0006395E"/>
    <w:rsid w:val="00065BBE"/>
    <w:rsid w:val="00066731"/>
    <w:rsid w:val="00066CAF"/>
    <w:rsid w:val="00071BF9"/>
    <w:rsid w:val="00075D64"/>
    <w:rsid w:val="000761AE"/>
    <w:rsid w:val="00077F10"/>
    <w:rsid w:val="000804E4"/>
    <w:rsid w:val="00080512"/>
    <w:rsid w:val="00080CFA"/>
    <w:rsid w:val="0008447D"/>
    <w:rsid w:val="00085440"/>
    <w:rsid w:val="00090468"/>
    <w:rsid w:val="00090811"/>
    <w:rsid w:val="00094B54"/>
    <w:rsid w:val="00096202"/>
    <w:rsid w:val="000974EB"/>
    <w:rsid w:val="00097D45"/>
    <w:rsid w:val="000A09BE"/>
    <w:rsid w:val="000A1A62"/>
    <w:rsid w:val="000A644D"/>
    <w:rsid w:val="000A7657"/>
    <w:rsid w:val="000B1FEC"/>
    <w:rsid w:val="000B41FE"/>
    <w:rsid w:val="000B7BCF"/>
    <w:rsid w:val="000C0222"/>
    <w:rsid w:val="000C3679"/>
    <w:rsid w:val="000C522B"/>
    <w:rsid w:val="000D0EC3"/>
    <w:rsid w:val="000D2220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3C7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24405"/>
    <w:rsid w:val="00132B00"/>
    <w:rsid w:val="00132F06"/>
    <w:rsid w:val="0013320E"/>
    <w:rsid w:val="00133491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3DC2"/>
    <w:rsid w:val="00170DEF"/>
    <w:rsid w:val="00170FDF"/>
    <w:rsid w:val="001741A0"/>
    <w:rsid w:val="00175BEC"/>
    <w:rsid w:val="00177110"/>
    <w:rsid w:val="001773C4"/>
    <w:rsid w:val="00177B2F"/>
    <w:rsid w:val="00177FDB"/>
    <w:rsid w:val="001805C6"/>
    <w:rsid w:val="00187755"/>
    <w:rsid w:val="00190B14"/>
    <w:rsid w:val="0019119D"/>
    <w:rsid w:val="00194CD0"/>
    <w:rsid w:val="00195475"/>
    <w:rsid w:val="00195C22"/>
    <w:rsid w:val="00196A71"/>
    <w:rsid w:val="0019736D"/>
    <w:rsid w:val="001976A6"/>
    <w:rsid w:val="00197C70"/>
    <w:rsid w:val="001A0181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7081"/>
    <w:rsid w:val="001D43D6"/>
    <w:rsid w:val="001D5225"/>
    <w:rsid w:val="001E2127"/>
    <w:rsid w:val="001E7014"/>
    <w:rsid w:val="001F0EEE"/>
    <w:rsid w:val="001F168B"/>
    <w:rsid w:val="001F5837"/>
    <w:rsid w:val="001F6FF2"/>
    <w:rsid w:val="001F7804"/>
    <w:rsid w:val="001F7831"/>
    <w:rsid w:val="001F788A"/>
    <w:rsid w:val="001F7D73"/>
    <w:rsid w:val="002027DB"/>
    <w:rsid w:val="00204045"/>
    <w:rsid w:val="00207A95"/>
    <w:rsid w:val="002101EC"/>
    <w:rsid w:val="00212967"/>
    <w:rsid w:val="00214437"/>
    <w:rsid w:val="002205AE"/>
    <w:rsid w:val="00220A82"/>
    <w:rsid w:val="00222657"/>
    <w:rsid w:val="002250A3"/>
    <w:rsid w:val="002259EC"/>
    <w:rsid w:val="00225CE0"/>
    <w:rsid w:val="0022606D"/>
    <w:rsid w:val="00226453"/>
    <w:rsid w:val="00226959"/>
    <w:rsid w:val="00227D15"/>
    <w:rsid w:val="00235C88"/>
    <w:rsid w:val="002370AC"/>
    <w:rsid w:val="00237A3D"/>
    <w:rsid w:val="00241B38"/>
    <w:rsid w:val="002444EE"/>
    <w:rsid w:val="0024649C"/>
    <w:rsid w:val="00246D64"/>
    <w:rsid w:val="00250BC5"/>
    <w:rsid w:val="002529FA"/>
    <w:rsid w:val="002569DF"/>
    <w:rsid w:val="00257A00"/>
    <w:rsid w:val="002645B0"/>
    <w:rsid w:val="00266DA9"/>
    <w:rsid w:val="00267AA6"/>
    <w:rsid w:val="00273BCB"/>
    <w:rsid w:val="002747EC"/>
    <w:rsid w:val="002756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A2655"/>
    <w:rsid w:val="002A3562"/>
    <w:rsid w:val="002A7072"/>
    <w:rsid w:val="002A7ACD"/>
    <w:rsid w:val="002B0E8F"/>
    <w:rsid w:val="002C29BD"/>
    <w:rsid w:val="002D0576"/>
    <w:rsid w:val="002D1302"/>
    <w:rsid w:val="002D1C10"/>
    <w:rsid w:val="002D2C82"/>
    <w:rsid w:val="002D40F3"/>
    <w:rsid w:val="002D434B"/>
    <w:rsid w:val="002D4530"/>
    <w:rsid w:val="002D710D"/>
    <w:rsid w:val="002E1FB4"/>
    <w:rsid w:val="002E536A"/>
    <w:rsid w:val="002F0BE2"/>
    <w:rsid w:val="002F0D22"/>
    <w:rsid w:val="002F2076"/>
    <w:rsid w:val="002F781D"/>
    <w:rsid w:val="00300C7A"/>
    <w:rsid w:val="003070A9"/>
    <w:rsid w:val="00312543"/>
    <w:rsid w:val="00315F27"/>
    <w:rsid w:val="00316448"/>
    <w:rsid w:val="003172DC"/>
    <w:rsid w:val="00317DC6"/>
    <w:rsid w:val="00321ABF"/>
    <w:rsid w:val="00323B21"/>
    <w:rsid w:val="00323FC6"/>
    <w:rsid w:val="0032597F"/>
    <w:rsid w:val="00325A58"/>
    <w:rsid w:val="00326069"/>
    <w:rsid w:val="00326DFF"/>
    <w:rsid w:val="00340689"/>
    <w:rsid w:val="003410C8"/>
    <w:rsid w:val="0034313F"/>
    <w:rsid w:val="00343F62"/>
    <w:rsid w:val="00345DA0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59B8"/>
    <w:rsid w:val="00391E3A"/>
    <w:rsid w:val="00392018"/>
    <w:rsid w:val="00392D28"/>
    <w:rsid w:val="00393F64"/>
    <w:rsid w:val="00395F0A"/>
    <w:rsid w:val="00397D8C"/>
    <w:rsid w:val="003A1FCB"/>
    <w:rsid w:val="003A33E7"/>
    <w:rsid w:val="003A36F6"/>
    <w:rsid w:val="003B0C9E"/>
    <w:rsid w:val="003B40AD"/>
    <w:rsid w:val="003B40B9"/>
    <w:rsid w:val="003B4F29"/>
    <w:rsid w:val="003B7926"/>
    <w:rsid w:val="003C1F73"/>
    <w:rsid w:val="003C3757"/>
    <w:rsid w:val="003C4E37"/>
    <w:rsid w:val="003C5042"/>
    <w:rsid w:val="003D1081"/>
    <w:rsid w:val="003D24AB"/>
    <w:rsid w:val="003D3460"/>
    <w:rsid w:val="003D3A10"/>
    <w:rsid w:val="003D4405"/>
    <w:rsid w:val="003D67DF"/>
    <w:rsid w:val="003D6E30"/>
    <w:rsid w:val="003D6E7E"/>
    <w:rsid w:val="003E16BE"/>
    <w:rsid w:val="003F310C"/>
    <w:rsid w:val="003F33F6"/>
    <w:rsid w:val="003F3773"/>
    <w:rsid w:val="003F45C8"/>
    <w:rsid w:val="003F5228"/>
    <w:rsid w:val="003F5580"/>
    <w:rsid w:val="004004A8"/>
    <w:rsid w:val="00400FE5"/>
    <w:rsid w:val="00401855"/>
    <w:rsid w:val="00402A49"/>
    <w:rsid w:val="0040334E"/>
    <w:rsid w:val="00410D74"/>
    <w:rsid w:val="004112B1"/>
    <w:rsid w:val="00417FCC"/>
    <w:rsid w:val="00421C3A"/>
    <w:rsid w:val="004227C4"/>
    <w:rsid w:val="004229B5"/>
    <w:rsid w:val="0042301F"/>
    <w:rsid w:val="00431A27"/>
    <w:rsid w:val="00432936"/>
    <w:rsid w:val="00433363"/>
    <w:rsid w:val="00434118"/>
    <w:rsid w:val="004346AB"/>
    <w:rsid w:val="00434FAB"/>
    <w:rsid w:val="00435E23"/>
    <w:rsid w:val="00441BAE"/>
    <w:rsid w:val="004423A5"/>
    <w:rsid w:val="00446438"/>
    <w:rsid w:val="00446731"/>
    <w:rsid w:val="004469C1"/>
    <w:rsid w:val="0045057C"/>
    <w:rsid w:val="00452B7D"/>
    <w:rsid w:val="00453BB6"/>
    <w:rsid w:val="00454B5B"/>
    <w:rsid w:val="00456EBB"/>
    <w:rsid w:val="0046160E"/>
    <w:rsid w:val="0046186A"/>
    <w:rsid w:val="00462EF4"/>
    <w:rsid w:val="00463628"/>
    <w:rsid w:val="004642D0"/>
    <w:rsid w:val="00464B6C"/>
    <w:rsid w:val="00464BD9"/>
    <w:rsid w:val="00465E94"/>
    <w:rsid w:val="004719C9"/>
    <w:rsid w:val="00471A11"/>
    <w:rsid w:val="00474A11"/>
    <w:rsid w:val="00477025"/>
    <w:rsid w:val="00477455"/>
    <w:rsid w:val="004777D5"/>
    <w:rsid w:val="00477C18"/>
    <w:rsid w:val="00480170"/>
    <w:rsid w:val="00485B8F"/>
    <w:rsid w:val="00492559"/>
    <w:rsid w:val="0049430A"/>
    <w:rsid w:val="004948B1"/>
    <w:rsid w:val="00494DC9"/>
    <w:rsid w:val="004A05D4"/>
    <w:rsid w:val="004A2019"/>
    <w:rsid w:val="004A7A03"/>
    <w:rsid w:val="004A7C78"/>
    <w:rsid w:val="004A7DFB"/>
    <w:rsid w:val="004B0B49"/>
    <w:rsid w:val="004B2602"/>
    <w:rsid w:val="004B3A59"/>
    <w:rsid w:val="004B465C"/>
    <w:rsid w:val="004B476F"/>
    <w:rsid w:val="004B56A8"/>
    <w:rsid w:val="004B68E4"/>
    <w:rsid w:val="004C4BEB"/>
    <w:rsid w:val="004C6BB4"/>
    <w:rsid w:val="004D2819"/>
    <w:rsid w:val="004D2C18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275"/>
    <w:rsid w:val="004F3965"/>
    <w:rsid w:val="004F46DB"/>
    <w:rsid w:val="004F499E"/>
    <w:rsid w:val="004F5904"/>
    <w:rsid w:val="004F6183"/>
    <w:rsid w:val="004F626F"/>
    <w:rsid w:val="004F7A24"/>
    <w:rsid w:val="005024D3"/>
    <w:rsid w:val="00503171"/>
    <w:rsid w:val="00504D46"/>
    <w:rsid w:val="005060E8"/>
    <w:rsid w:val="0050625D"/>
    <w:rsid w:val="0051389E"/>
    <w:rsid w:val="00514F74"/>
    <w:rsid w:val="00517AFC"/>
    <w:rsid w:val="005213B9"/>
    <w:rsid w:val="00525724"/>
    <w:rsid w:val="0052604B"/>
    <w:rsid w:val="00526060"/>
    <w:rsid w:val="00530DC6"/>
    <w:rsid w:val="00533493"/>
    <w:rsid w:val="00534DA0"/>
    <w:rsid w:val="00536AB1"/>
    <w:rsid w:val="00536E3F"/>
    <w:rsid w:val="00536F28"/>
    <w:rsid w:val="00543E6C"/>
    <w:rsid w:val="0054709E"/>
    <w:rsid w:val="00552F7E"/>
    <w:rsid w:val="00554196"/>
    <w:rsid w:val="005575A9"/>
    <w:rsid w:val="00557BE6"/>
    <w:rsid w:val="00562ABE"/>
    <w:rsid w:val="00565087"/>
    <w:rsid w:val="0056573F"/>
    <w:rsid w:val="00565CF2"/>
    <w:rsid w:val="005708E5"/>
    <w:rsid w:val="00573550"/>
    <w:rsid w:val="00581CE7"/>
    <w:rsid w:val="005902DD"/>
    <w:rsid w:val="00591F1B"/>
    <w:rsid w:val="005929FC"/>
    <w:rsid w:val="00592DF3"/>
    <w:rsid w:val="005939FA"/>
    <w:rsid w:val="00593E08"/>
    <w:rsid w:val="00596973"/>
    <w:rsid w:val="005A37FB"/>
    <w:rsid w:val="005A701C"/>
    <w:rsid w:val="005B19C7"/>
    <w:rsid w:val="005B23FB"/>
    <w:rsid w:val="005B375F"/>
    <w:rsid w:val="005B44B2"/>
    <w:rsid w:val="005B58F6"/>
    <w:rsid w:val="005B5E26"/>
    <w:rsid w:val="005B6C58"/>
    <w:rsid w:val="005C1168"/>
    <w:rsid w:val="005C2F30"/>
    <w:rsid w:val="005C6ADB"/>
    <w:rsid w:val="005E1DE2"/>
    <w:rsid w:val="005E3321"/>
    <w:rsid w:val="005E5EE9"/>
    <w:rsid w:val="005E6C74"/>
    <w:rsid w:val="005E6D37"/>
    <w:rsid w:val="005F00CC"/>
    <w:rsid w:val="005F2494"/>
    <w:rsid w:val="005F35D3"/>
    <w:rsid w:val="005F6970"/>
    <w:rsid w:val="005F6BA4"/>
    <w:rsid w:val="00600252"/>
    <w:rsid w:val="00601DDC"/>
    <w:rsid w:val="006039BC"/>
    <w:rsid w:val="00606492"/>
    <w:rsid w:val="0060686D"/>
    <w:rsid w:val="00607320"/>
    <w:rsid w:val="00610EDE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5D20"/>
    <w:rsid w:val="00626AA3"/>
    <w:rsid w:val="00632BD3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90DAD"/>
    <w:rsid w:val="00690EC5"/>
    <w:rsid w:val="006928EF"/>
    <w:rsid w:val="006966C7"/>
    <w:rsid w:val="00697016"/>
    <w:rsid w:val="006A272E"/>
    <w:rsid w:val="006A7D56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84F"/>
    <w:rsid w:val="006E6DA2"/>
    <w:rsid w:val="006F053D"/>
    <w:rsid w:val="006F2001"/>
    <w:rsid w:val="006F3C5A"/>
    <w:rsid w:val="006F605C"/>
    <w:rsid w:val="006F6A2C"/>
    <w:rsid w:val="00700386"/>
    <w:rsid w:val="00702459"/>
    <w:rsid w:val="007046D5"/>
    <w:rsid w:val="007047F8"/>
    <w:rsid w:val="007058C8"/>
    <w:rsid w:val="00707340"/>
    <w:rsid w:val="007108B9"/>
    <w:rsid w:val="00713B9F"/>
    <w:rsid w:val="007153CC"/>
    <w:rsid w:val="00717249"/>
    <w:rsid w:val="00720BB6"/>
    <w:rsid w:val="007269C2"/>
    <w:rsid w:val="00731065"/>
    <w:rsid w:val="00734A5B"/>
    <w:rsid w:val="00736EE9"/>
    <w:rsid w:val="00744E76"/>
    <w:rsid w:val="00744F8E"/>
    <w:rsid w:val="0074734C"/>
    <w:rsid w:val="007474E3"/>
    <w:rsid w:val="00750DBD"/>
    <w:rsid w:val="00754B90"/>
    <w:rsid w:val="00754F52"/>
    <w:rsid w:val="00756F03"/>
    <w:rsid w:val="00757D40"/>
    <w:rsid w:val="00763D00"/>
    <w:rsid w:val="00765BF6"/>
    <w:rsid w:val="007675BA"/>
    <w:rsid w:val="00767C9B"/>
    <w:rsid w:val="007725D2"/>
    <w:rsid w:val="00773692"/>
    <w:rsid w:val="00777446"/>
    <w:rsid w:val="00781F0F"/>
    <w:rsid w:val="00781F32"/>
    <w:rsid w:val="00786D03"/>
    <w:rsid w:val="0078727C"/>
    <w:rsid w:val="007876F7"/>
    <w:rsid w:val="007877EA"/>
    <w:rsid w:val="0079049D"/>
    <w:rsid w:val="00792BFC"/>
    <w:rsid w:val="007931F1"/>
    <w:rsid w:val="00794677"/>
    <w:rsid w:val="007A0D13"/>
    <w:rsid w:val="007A1E98"/>
    <w:rsid w:val="007A64E1"/>
    <w:rsid w:val="007A653D"/>
    <w:rsid w:val="007A66B4"/>
    <w:rsid w:val="007B1562"/>
    <w:rsid w:val="007B18D8"/>
    <w:rsid w:val="007B6CC2"/>
    <w:rsid w:val="007C095F"/>
    <w:rsid w:val="007C4CDE"/>
    <w:rsid w:val="007C58A3"/>
    <w:rsid w:val="007D282F"/>
    <w:rsid w:val="007D3EF8"/>
    <w:rsid w:val="007D4840"/>
    <w:rsid w:val="007D76ED"/>
    <w:rsid w:val="007D7A18"/>
    <w:rsid w:val="007E1251"/>
    <w:rsid w:val="007E314A"/>
    <w:rsid w:val="007E4DEB"/>
    <w:rsid w:val="007F02B9"/>
    <w:rsid w:val="007F78B7"/>
    <w:rsid w:val="00800B52"/>
    <w:rsid w:val="008028A4"/>
    <w:rsid w:val="008033BC"/>
    <w:rsid w:val="008043E9"/>
    <w:rsid w:val="008069D7"/>
    <w:rsid w:val="008073C7"/>
    <w:rsid w:val="0081008F"/>
    <w:rsid w:val="00814C85"/>
    <w:rsid w:val="008214B4"/>
    <w:rsid w:val="008224A9"/>
    <w:rsid w:val="0082794D"/>
    <w:rsid w:val="008308D3"/>
    <w:rsid w:val="00830C10"/>
    <w:rsid w:val="00831E59"/>
    <w:rsid w:val="0083201F"/>
    <w:rsid w:val="0083217D"/>
    <w:rsid w:val="00833E6D"/>
    <w:rsid w:val="0083471F"/>
    <w:rsid w:val="008360C6"/>
    <w:rsid w:val="00841B14"/>
    <w:rsid w:val="008453B0"/>
    <w:rsid w:val="008457EA"/>
    <w:rsid w:val="008505B3"/>
    <w:rsid w:val="00850C70"/>
    <w:rsid w:val="00853F50"/>
    <w:rsid w:val="00857A2A"/>
    <w:rsid w:val="00860F2E"/>
    <w:rsid w:val="00862D88"/>
    <w:rsid w:val="008630EE"/>
    <w:rsid w:val="00866F24"/>
    <w:rsid w:val="0086753B"/>
    <w:rsid w:val="008708C2"/>
    <w:rsid w:val="00870D87"/>
    <w:rsid w:val="0087123A"/>
    <w:rsid w:val="008768CA"/>
    <w:rsid w:val="00880559"/>
    <w:rsid w:val="0088488A"/>
    <w:rsid w:val="00884EDE"/>
    <w:rsid w:val="00886835"/>
    <w:rsid w:val="00887899"/>
    <w:rsid w:val="008936E3"/>
    <w:rsid w:val="008961C3"/>
    <w:rsid w:val="00897019"/>
    <w:rsid w:val="00897A3A"/>
    <w:rsid w:val="008A30AF"/>
    <w:rsid w:val="008A706C"/>
    <w:rsid w:val="008A7FA2"/>
    <w:rsid w:val="008B2B0E"/>
    <w:rsid w:val="008B3AB0"/>
    <w:rsid w:val="008B47A2"/>
    <w:rsid w:val="008C03B2"/>
    <w:rsid w:val="008C3CC9"/>
    <w:rsid w:val="008C5052"/>
    <w:rsid w:val="008D0951"/>
    <w:rsid w:val="008D487A"/>
    <w:rsid w:val="008D6BC2"/>
    <w:rsid w:val="008D72E6"/>
    <w:rsid w:val="008E54D0"/>
    <w:rsid w:val="008E7BB9"/>
    <w:rsid w:val="008F009E"/>
    <w:rsid w:val="008F10F8"/>
    <w:rsid w:val="008F197D"/>
    <w:rsid w:val="008F254F"/>
    <w:rsid w:val="008F4369"/>
    <w:rsid w:val="0090271F"/>
    <w:rsid w:val="00902FEA"/>
    <w:rsid w:val="00903775"/>
    <w:rsid w:val="00905ACE"/>
    <w:rsid w:val="0090610A"/>
    <w:rsid w:val="009065DB"/>
    <w:rsid w:val="0090671C"/>
    <w:rsid w:val="009077AE"/>
    <w:rsid w:val="00911A0F"/>
    <w:rsid w:val="0091428C"/>
    <w:rsid w:val="00921A0F"/>
    <w:rsid w:val="0092526A"/>
    <w:rsid w:val="009331BD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47DDD"/>
    <w:rsid w:val="00950E43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B23"/>
    <w:rsid w:val="009829C4"/>
    <w:rsid w:val="00982F74"/>
    <w:rsid w:val="00983E77"/>
    <w:rsid w:val="00987D12"/>
    <w:rsid w:val="00987FBC"/>
    <w:rsid w:val="009913C3"/>
    <w:rsid w:val="009921C1"/>
    <w:rsid w:val="00993832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3F1F"/>
    <w:rsid w:val="009B7C24"/>
    <w:rsid w:val="009C05E0"/>
    <w:rsid w:val="009C1BCA"/>
    <w:rsid w:val="009C1D06"/>
    <w:rsid w:val="009C289E"/>
    <w:rsid w:val="009C4AA4"/>
    <w:rsid w:val="009D0728"/>
    <w:rsid w:val="009D376E"/>
    <w:rsid w:val="009D57B3"/>
    <w:rsid w:val="009D5B2E"/>
    <w:rsid w:val="009D5B5D"/>
    <w:rsid w:val="009D6545"/>
    <w:rsid w:val="009D74D9"/>
    <w:rsid w:val="009D7A9F"/>
    <w:rsid w:val="009D7D81"/>
    <w:rsid w:val="009E17FA"/>
    <w:rsid w:val="009E34A8"/>
    <w:rsid w:val="009E3B59"/>
    <w:rsid w:val="009E4994"/>
    <w:rsid w:val="009E7546"/>
    <w:rsid w:val="009F2715"/>
    <w:rsid w:val="009F3BA9"/>
    <w:rsid w:val="00A030BF"/>
    <w:rsid w:val="00A046D4"/>
    <w:rsid w:val="00A05979"/>
    <w:rsid w:val="00A10F02"/>
    <w:rsid w:val="00A1175E"/>
    <w:rsid w:val="00A15AC8"/>
    <w:rsid w:val="00A15FCA"/>
    <w:rsid w:val="00A179D8"/>
    <w:rsid w:val="00A204A0"/>
    <w:rsid w:val="00A212F9"/>
    <w:rsid w:val="00A22CBD"/>
    <w:rsid w:val="00A24D17"/>
    <w:rsid w:val="00A26A7B"/>
    <w:rsid w:val="00A27F7A"/>
    <w:rsid w:val="00A30DBD"/>
    <w:rsid w:val="00A314F6"/>
    <w:rsid w:val="00A53724"/>
    <w:rsid w:val="00A55D7F"/>
    <w:rsid w:val="00A576B9"/>
    <w:rsid w:val="00A60249"/>
    <w:rsid w:val="00A61525"/>
    <w:rsid w:val="00A62928"/>
    <w:rsid w:val="00A70BA4"/>
    <w:rsid w:val="00A76252"/>
    <w:rsid w:val="00A821A0"/>
    <w:rsid w:val="00A821B1"/>
    <w:rsid w:val="00A82346"/>
    <w:rsid w:val="00A82863"/>
    <w:rsid w:val="00A904E7"/>
    <w:rsid w:val="00A91E57"/>
    <w:rsid w:val="00A92F7B"/>
    <w:rsid w:val="00A9671C"/>
    <w:rsid w:val="00AA02B8"/>
    <w:rsid w:val="00AA1A88"/>
    <w:rsid w:val="00AA39BD"/>
    <w:rsid w:val="00AA3BE9"/>
    <w:rsid w:val="00AA4D85"/>
    <w:rsid w:val="00AA5856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50ED"/>
    <w:rsid w:val="00AE6164"/>
    <w:rsid w:val="00AF25DE"/>
    <w:rsid w:val="00AF2E7A"/>
    <w:rsid w:val="00AF5A4E"/>
    <w:rsid w:val="00B011D4"/>
    <w:rsid w:val="00B04A76"/>
    <w:rsid w:val="00B06AE3"/>
    <w:rsid w:val="00B07AAD"/>
    <w:rsid w:val="00B14B04"/>
    <w:rsid w:val="00B15449"/>
    <w:rsid w:val="00B17D55"/>
    <w:rsid w:val="00B21FEA"/>
    <w:rsid w:val="00B236DA"/>
    <w:rsid w:val="00B23C47"/>
    <w:rsid w:val="00B25806"/>
    <w:rsid w:val="00B268FC"/>
    <w:rsid w:val="00B3113C"/>
    <w:rsid w:val="00B31517"/>
    <w:rsid w:val="00B355E2"/>
    <w:rsid w:val="00B370DA"/>
    <w:rsid w:val="00B37354"/>
    <w:rsid w:val="00B378D7"/>
    <w:rsid w:val="00B37912"/>
    <w:rsid w:val="00B44215"/>
    <w:rsid w:val="00B447D4"/>
    <w:rsid w:val="00B47FD1"/>
    <w:rsid w:val="00B50E64"/>
    <w:rsid w:val="00B51995"/>
    <w:rsid w:val="00B538FD"/>
    <w:rsid w:val="00B53A9C"/>
    <w:rsid w:val="00B5601B"/>
    <w:rsid w:val="00B63DAF"/>
    <w:rsid w:val="00B70BAE"/>
    <w:rsid w:val="00B75BC6"/>
    <w:rsid w:val="00B7694C"/>
    <w:rsid w:val="00B80D89"/>
    <w:rsid w:val="00B8165E"/>
    <w:rsid w:val="00B867E0"/>
    <w:rsid w:val="00B86ECA"/>
    <w:rsid w:val="00B87AF8"/>
    <w:rsid w:val="00B93132"/>
    <w:rsid w:val="00B9684C"/>
    <w:rsid w:val="00BA0EDF"/>
    <w:rsid w:val="00BA20DE"/>
    <w:rsid w:val="00BA221A"/>
    <w:rsid w:val="00BA6492"/>
    <w:rsid w:val="00BA6E6E"/>
    <w:rsid w:val="00BB0D5C"/>
    <w:rsid w:val="00BB5F75"/>
    <w:rsid w:val="00BC3215"/>
    <w:rsid w:val="00BC7C96"/>
    <w:rsid w:val="00BD0742"/>
    <w:rsid w:val="00BD493B"/>
    <w:rsid w:val="00BD51F4"/>
    <w:rsid w:val="00BD62E5"/>
    <w:rsid w:val="00BD6A30"/>
    <w:rsid w:val="00BD70F4"/>
    <w:rsid w:val="00BE05E1"/>
    <w:rsid w:val="00BE0951"/>
    <w:rsid w:val="00BF0121"/>
    <w:rsid w:val="00BF0824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4B78"/>
    <w:rsid w:val="00C17237"/>
    <w:rsid w:val="00C20071"/>
    <w:rsid w:val="00C23489"/>
    <w:rsid w:val="00C2606C"/>
    <w:rsid w:val="00C27AB9"/>
    <w:rsid w:val="00C33079"/>
    <w:rsid w:val="00C34005"/>
    <w:rsid w:val="00C343BE"/>
    <w:rsid w:val="00C37ACE"/>
    <w:rsid w:val="00C413EC"/>
    <w:rsid w:val="00C41F18"/>
    <w:rsid w:val="00C458CA"/>
    <w:rsid w:val="00C45EC2"/>
    <w:rsid w:val="00C46C83"/>
    <w:rsid w:val="00C50E6D"/>
    <w:rsid w:val="00C51488"/>
    <w:rsid w:val="00C53C83"/>
    <w:rsid w:val="00C5478E"/>
    <w:rsid w:val="00C61EDD"/>
    <w:rsid w:val="00C62C21"/>
    <w:rsid w:val="00C647CB"/>
    <w:rsid w:val="00C65597"/>
    <w:rsid w:val="00C7400A"/>
    <w:rsid w:val="00C77FC4"/>
    <w:rsid w:val="00C80E41"/>
    <w:rsid w:val="00C82AC5"/>
    <w:rsid w:val="00C83975"/>
    <w:rsid w:val="00C83A13"/>
    <w:rsid w:val="00C869B3"/>
    <w:rsid w:val="00C9122C"/>
    <w:rsid w:val="00C912A8"/>
    <w:rsid w:val="00CA2DDF"/>
    <w:rsid w:val="00CA308E"/>
    <w:rsid w:val="00CA3D0C"/>
    <w:rsid w:val="00CB0100"/>
    <w:rsid w:val="00CB2B55"/>
    <w:rsid w:val="00CB4E11"/>
    <w:rsid w:val="00CC05C0"/>
    <w:rsid w:val="00CC3957"/>
    <w:rsid w:val="00CC592F"/>
    <w:rsid w:val="00CC6CD7"/>
    <w:rsid w:val="00CC7CBA"/>
    <w:rsid w:val="00CD2A4F"/>
    <w:rsid w:val="00CD4C7B"/>
    <w:rsid w:val="00CD6806"/>
    <w:rsid w:val="00CE6985"/>
    <w:rsid w:val="00CF26B1"/>
    <w:rsid w:val="00CF66B0"/>
    <w:rsid w:val="00CF6A0B"/>
    <w:rsid w:val="00D00A1B"/>
    <w:rsid w:val="00D02522"/>
    <w:rsid w:val="00D02E73"/>
    <w:rsid w:val="00D05DFC"/>
    <w:rsid w:val="00D06C8F"/>
    <w:rsid w:val="00D10025"/>
    <w:rsid w:val="00D10290"/>
    <w:rsid w:val="00D10FCE"/>
    <w:rsid w:val="00D11AFB"/>
    <w:rsid w:val="00D13287"/>
    <w:rsid w:val="00D13292"/>
    <w:rsid w:val="00D13ED7"/>
    <w:rsid w:val="00D167ED"/>
    <w:rsid w:val="00D21CC4"/>
    <w:rsid w:val="00D246BF"/>
    <w:rsid w:val="00D24F1D"/>
    <w:rsid w:val="00D32E20"/>
    <w:rsid w:val="00D37F45"/>
    <w:rsid w:val="00D40CA4"/>
    <w:rsid w:val="00D41ACE"/>
    <w:rsid w:val="00D444A2"/>
    <w:rsid w:val="00D45663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3A6"/>
    <w:rsid w:val="00D90712"/>
    <w:rsid w:val="00D911B4"/>
    <w:rsid w:val="00D9134D"/>
    <w:rsid w:val="00D92A91"/>
    <w:rsid w:val="00D947D1"/>
    <w:rsid w:val="00D969D8"/>
    <w:rsid w:val="00D96D11"/>
    <w:rsid w:val="00D97980"/>
    <w:rsid w:val="00DA372F"/>
    <w:rsid w:val="00DA5BA0"/>
    <w:rsid w:val="00DA7A03"/>
    <w:rsid w:val="00DA7B50"/>
    <w:rsid w:val="00DB1818"/>
    <w:rsid w:val="00DB2EBF"/>
    <w:rsid w:val="00DB4A33"/>
    <w:rsid w:val="00DB5A47"/>
    <w:rsid w:val="00DB5B22"/>
    <w:rsid w:val="00DB66B9"/>
    <w:rsid w:val="00DC0B76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217A"/>
    <w:rsid w:val="00DE385A"/>
    <w:rsid w:val="00DE4EB1"/>
    <w:rsid w:val="00DE732E"/>
    <w:rsid w:val="00DE7554"/>
    <w:rsid w:val="00DF2072"/>
    <w:rsid w:val="00DF3B64"/>
    <w:rsid w:val="00DF4321"/>
    <w:rsid w:val="00DF4420"/>
    <w:rsid w:val="00DF7046"/>
    <w:rsid w:val="00E0486C"/>
    <w:rsid w:val="00E0570A"/>
    <w:rsid w:val="00E10E5B"/>
    <w:rsid w:val="00E11BFF"/>
    <w:rsid w:val="00E1241C"/>
    <w:rsid w:val="00E138DC"/>
    <w:rsid w:val="00E1623A"/>
    <w:rsid w:val="00E16A73"/>
    <w:rsid w:val="00E17FB0"/>
    <w:rsid w:val="00E20860"/>
    <w:rsid w:val="00E21131"/>
    <w:rsid w:val="00E21E96"/>
    <w:rsid w:val="00E221D6"/>
    <w:rsid w:val="00E26E60"/>
    <w:rsid w:val="00E31EF2"/>
    <w:rsid w:val="00E31F36"/>
    <w:rsid w:val="00E33210"/>
    <w:rsid w:val="00E347F5"/>
    <w:rsid w:val="00E37AFA"/>
    <w:rsid w:val="00E404BF"/>
    <w:rsid w:val="00E40741"/>
    <w:rsid w:val="00E40A11"/>
    <w:rsid w:val="00E417E4"/>
    <w:rsid w:val="00E41AAB"/>
    <w:rsid w:val="00E4698D"/>
    <w:rsid w:val="00E50299"/>
    <w:rsid w:val="00E52052"/>
    <w:rsid w:val="00E54CD4"/>
    <w:rsid w:val="00E5536B"/>
    <w:rsid w:val="00E62835"/>
    <w:rsid w:val="00E63338"/>
    <w:rsid w:val="00E63E6E"/>
    <w:rsid w:val="00E657BF"/>
    <w:rsid w:val="00E65D35"/>
    <w:rsid w:val="00E6710F"/>
    <w:rsid w:val="00E713FC"/>
    <w:rsid w:val="00E714A4"/>
    <w:rsid w:val="00E71C0B"/>
    <w:rsid w:val="00E723DD"/>
    <w:rsid w:val="00E72C11"/>
    <w:rsid w:val="00E77645"/>
    <w:rsid w:val="00E81CD1"/>
    <w:rsid w:val="00E84B39"/>
    <w:rsid w:val="00E87F8B"/>
    <w:rsid w:val="00EA05E0"/>
    <w:rsid w:val="00EA0627"/>
    <w:rsid w:val="00EA0D44"/>
    <w:rsid w:val="00EA0FC1"/>
    <w:rsid w:val="00EA1B5C"/>
    <w:rsid w:val="00EA333E"/>
    <w:rsid w:val="00EA354A"/>
    <w:rsid w:val="00EA5153"/>
    <w:rsid w:val="00EA51AF"/>
    <w:rsid w:val="00EA6EA6"/>
    <w:rsid w:val="00EA7802"/>
    <w:rsid w:val="00EA7AA9"/>
    <w:rsid w:val="00EB0838"/>
    <w:rsid w:val="00EC07F9"/>
    <w:rsid w:val="00EC1D64"/>
    <w:rsid w:val="00EC4A25"/>
    <w:rsid w:val="00EC5C31"/>
    <w:rsid w:val="00EC7721"/>
    <w:rsid w:val="00ED0DA1"/>
    <w:rsid w:val="00ED51E6"/>
    <w:rsid w:val="00EE0A8D"/>
    <w:rsid w:val="00EE4AB2"/>
    <w:rsid w:val="00EF3427"/>
    <w:rsid w:val="00EF5346"/>
    <w:rsid w:val="00EF5F3D"/>
    <w:rsid w:val="00EF7233"/>
    <w:rsid w:val="00F001AE"/>
    <w:rsid w:val="00F01191"/>
    <w:rsid w:val="00F01EE8"/>
    <w:rsid w:val="00F025A2"/>
    <w:rsid w:val="00F02E43"/>
    <w:rsid w:val="00F07231"/>
    <w:rsid w:val="00F07388"/>
    <w:rsid w:val="00F12CCD"/>
    <w:rsid w:val="00F1421B"/>
    <w:rsid w:val="00F143EF"/>
    <w:rsid w:val="00F14942"/>
    <w:rsid w:val="00F15207"/>
    <w:rsid w:val="00F15A48"/>
    <w:rsid w:val="00F15F2E"/>
    <w:rsid w:val="00F2026E"/>
    <w:rsid w:val="00F2210A"/>
    <w:rsid w:val="00F237B6"/>
    <w:rsid w:val="00F244E7"/>
    <w:rsid w:val="00F24E3A"/>
    <w:rsid w:val="00F329BF"/>
    <w:rsid w:val="00F33C4F"/>
    <w:rsid w:val="00F35A5A"/>
    <w:rsid w:val="00F35CB4"/>
    <w:rsid w:val="00F35DF5"/>
    <w:rsid w:val="00F36DB1"/>
    <w:rsid w:val="00F37743"/>
    <w:rsid w:val="00F443E8"/>
    <w:rsid w:val="00F545B9"/>
    <w:rsid w:val="00F54A3D"/>
    <w:rsid w:val="00F5687A"/>
    <w:rsid w:val="00F56A26"/>
    <w:rsid w:val="00F56F24"/>
    <w:rsid w:val="00F57B45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94388"/>
    <w:rsid w:val="00F94ACC"/>
    <w:rsid w:val="00F951FF"/>
    <w:rsid w:val="00F96FBC"/>
    <w:rsid w:val="00F96FE3"/>
    <w:rsid w:val="00FA0372"/>
    <w:rsid w:val="00FA1266"/>
    <w:rsid w:val="00FA177A"/>
    <w:rsid w:val="00FA3434"/>
    <w:rsid w:val="00FA6996"/>
    <w:rsid w:val="00FA6DC0"/>
    <w:rsid w:val="00FB00B4"/>
    <w:rsid w:val="00FB02A8"/>
    <w:rsid w:val="00FB2119"/>
    <w:rsid w:val="00FB24D8"/>
    <w:rsid w:val="00FB4D46"/>
    <w:rsid w:val="00FB6259"/>
    <w:rsid w:val="00FB633E"/>
    <w:rsid w:val="00FB7546"/>
    <w:rsid w:val="00FC1192"/>
    <w:rsid w:val="00FC2A78"/>
    <w:rsid w:val="00FC2AF7"/>
    <w:rsid w:val="00FC4BBD"/>
    <w:rsid w:val="00FC4DAC"/>
    <w:rsid w:val="00FC5A20"/>
    <w:rsid w:val="00FD01C2"/>
    <w:rsid w:val="00FD13CF"/>
    <w:rsid w:val="00FD5D44"/>
    <w:rsid w:val="00FD742D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492EA179-50CD-4385-9C74-3F9A2B7B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styleId="51">
    <w:name w:val="List Bullet 5"/>
    <w:basedOn w:val="41"/>
    <w:rsid w:val="00EA1B5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1">
    <w:name w:val="List Bullet 4"/>
    <w:basedOn w:val="a"/>
    <w:semiHidden/>
    <w:unhideWhenUsed/>
    <w:rsid w:val="00EA1B5C"/>
    <w:pPr>
      <w:tabs>
        <w:tab w:val="num" w:pos="720"/>
        <w:tab w:val="num" w:pos="1637"/>
      </w:tabs>
      <w:ind w:leftChars="800" w:left="1637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7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7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74908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75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5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0ED76F-4CB3-4FD6-80BA-C31E26D5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4934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목영중/기술전략그룹(네트워크)/Engineer/삼성전자</cp:lastModifiedBy>
  <cp:revision>5</cp:revision>
  <cp:lastPrinted>2016-09-20T11:22:00Z</cp:lastPrinted>
  <dcterms:created xsi:type="dcterms:W3CDTF">2018-04-06T04:17:00Z</dcterms:created>
  <dcterms:modified xsi:type="dcterms:W3CDTF">2018-04-06T05:34:00Z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57467EA46D7A2D8B3AD271FF00050FC7C4669CF5E9FC2D209E6C3E9B08476E67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D:\V2X\V2X Ideas\R2-1709624.docx</vt:lpwstr>
  </property>
</Properties>
</file>